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68740" w14:textId="121CE1E8" w:rsidR="00D8344A" w:rsidRDefault="007B42EA" w:rsidP="007B42E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PROJEKT-</w:t>
      </w:r>
    </w:p>
    <w:p w14:paraId="73FDC410" w14:textId="77777777" w:rsidR="007B42EA" w:rsidRDefault="007B42EA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8DF74C0" w14:textId="791349A9"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 xml:space="preserve">PROGRAM WSPÓŁPRACY GMINY RADOMYŚL WIELKI Z ORGANIZACJAMI POZARZĄDOWYMI ORAZ PODMIOTAMI, O KTÓRYCH MOWA </w:t>
      </w:r>
      <w:r w:rsidRPr="00860B03">
        <w:rPr>
          <w:rFonts w:ascii="Times New Roman" w:hAnsi="Times New Roman" w:cs="Times New Roman"/>
          <w:b/>
          <w:sz w:val="24"/>
        </w:rPr>
        <w:br/>
        <w:t>W ART. 3 UST. 3 USTAWY Z DNIA 24 KWIETNIA 2003 O DZIAŁALNOŚCI POŻYTKU PUBLICZNEGO I O WOLONTARIACIE NA ROK 202</w:t>
      </w:r>
      <w:r w:rsidR="00AB57A7">
        <w:rPr>
          <w:rFonts w:ascii="Times New Roman" w:hAnsi="Times New Roman" w:cs="Times New Roman"/>
          <w:b/>
          <w:sz w:val="24"/>
        </w:rPr>
        <w:t>6</w:t>
      </w:r>
      <w:r w:rsidRPr="00860B03">
        <w:rPr>
          <w:rFonts w:ascii="Times New Roman" w:hAnsi="Times New Roman" w:cs="Times New Roman"/>
          <w:b/>
          <w:sz w:val="24"/>
        </w:rPr>
        <w:t>.</w:t>
      </w:r>
    </w:p>
    <w:p w14:paraId="4F8E9CB3" w14:textId="77777777"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D1E6CA6" w14:textId="77777777"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§1.</w:t>
      </w:r>
    </w:p>
    <w:p w14:paraId="033AEC2F" w14:textId="77777777"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Postanowienia ogólne</w:t>
      </w:r>
    </w:p>
    <w:p w14:paraId="06836C51" w14:textId="77777777" w:rsidR="00860B03" w:rsidRPr="00860B03" w:rsidRDefault="00860B03" w:rsidP="00860B0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Obowiązek uchwalenia rocznego programu współpracy jednostek samorządu terytorialnego z podmiotami prowadzącymi działalność pożytku publicznego wynika </w:t>
      </w:r>
      <w:r w:rsidRPr="00860B03">
        <w:rPr>
          <w:rFonts w:ascii="Times New Roman" w:hAnsi="Times New Roman" w:cs="Times New Roman"/>
          <w:sz w:val="24"/>
        </w:rPr>
        <w:br/>
        <w:t xml:space="preserve">z  art. 5a ust. 1 ustawy z dnia 24 kwietnia 2003 r. o działalności pożytku publicznego </w:t>
      </w:r>
      <w:r w:rsidRPr="00860B03">
        <w:rPr>
          <w:rFonts w:ascii="Times New Roman" w:hAnsi="Times New Roman" w:cs="Times New Roman"/>
          <w:sz w:val="24"/>
        </w:rPr>
        <w:br/>
        <w:t xml:space="preserve">i o wolontariacie. </w:t>
      </w:r>
    </w:p>
    <w:p w14:paraId="7ADF1D77" w14:textId="77777777" w:rsidR="00860B03" w:rsidRPr="00860B03" w:rsidRDefault="00860B03" w:rsidP="00860B0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Roczny Program Współpracy określa cele, zasady oraz formy współpracy Gminy Radomyśl Wielki z organizacjami pozarządowymi prowadzącymi działalność pożytku publicznego i działającymi na rzecz gminy i jej mieszkańców. Jednocześnie wskazuje zakres przedmiotowy współpracy, priorytetowe zadania publiczne oraz zakładaną wysokość środków przeznaczonych na jego realizację. Program precyzuje również tryb powoływania i zasady działania komisji konkursowych powoływanych do opiniowania ofert w otwartym konkursie ofert.</w:t>
      </w:r>
    </w:p>
    <w:p w14:paraId="5C7A5E59" w14:textId="77777777" w:rsidR="00860B03" w:rsidRPr="00860B03" w:rsidRDefault="00860B03" w:rsidP="00860B0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Ilekroć w programie jest mowa o: </w:t>
      </w:r>
    </w:p>
    <w:p w14:paraId="5D825E43" w14:textId="77777777" w:rsidR="00860B03" w:rsidRPr="00860B03" w:rsidRDefault="00860B03" w:rsidP="00860B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ustawie – należy przez to rozumieć ustawę z  dnia 24 kwietnia 2003 roku </w:t>
      </w:r>
      <w:r w:rsidRPr="00860B03">
        <w:rPr>
          <w:rFonts w:ascii="Times New Roman" w:hAnsi="Times New Roman" w:cs="Times New Roman"/>
          <w:sz w:val="24"/>
        </w:rPr>
        <w:br/>
        <w:t>o działalności pożytku publicznego i o wolontariacie,</w:t>
      </w:r>
    </w:p>
    <w:p w14:paraId="6D6719B0" w14:textId="77777777" w:rsidR="00860B03" w:rsidRPr="00860B03" w:rsidRDefault="00860B03" w:rsidP="00860B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organizacjach pozarządowych – należy przez to rozumieć podmioty wymienione </w:t>
      </w:r>
      <w:r w:rsidRPr="00860B03">
        <w:rPr>
          <w:rFonts w:ascii="Times New Roman" w:hAnsi="Times New Roman" w:cs="Times New Roman"/>
          <w:sz w:val="24"/>
        </w:rPr>
        <w:br/>
        <w:t>w art. 3 ust. 2 i 3 ustawy,</w:t>
      </w:r>
    </w:p>
    <w:p w14:paraId="27515D9D" w14:textId="77777777" w:rsidR="00860B03" w:rsidRPr="00860B03" w:rsidRDefault="00860B03" w:rsidP="00860B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gminie – należy przez to rozumieć Gminę Radomyśl Wielki,</w:t>
      </w:r>
    </w:p>
    <w:p w14:paraId="7781206E" w14:textId="77777777" w:rsidR="00860B03" w:rsidRPr="00860B03" w:rsidRDefault="00860B03" w:rsidP="00860B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działalności pożytku publicznego – należy przez to rozumieć działalność społecznie użyteczną prowadzoną przez organizację pozarządową w sferze zadań publicznych określonych w art. 4 ustawy,</w:t>
      </w:r>
    </w:p>
    <w:p w14:paraId="2FC61858" w14:textId="77777777" w:rsidR="00860B03" w:rsidRPr="00860B03" w:rsidRDefault="00860B03" w:rsidP="00860B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zadaniu publicznym – należy przez to rozumieć zadania, o których mowa w art. 4 ust. 1 ustawy, o ile obejmują zadania Gminy Radomyśl Wielki, </w:t>
      </w:r>
    </w:p>
    <w:p w14:paraId="5DA0AF86" w14:textId="77777777" w:rsidR="00860B03" w:rsidRPr="00860B03" w:rsidRDefault="00860B03" w:rsidP="00860B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lastRenderedPageBreak/>
        <w:t>otwartym konkursie ofert – rozumie się otwarty konkurs ofert na realizację zadań publicznych o których mowa w art. 11 ustawy,</w:t>
      </w:r>
    </w:p>
    <w:p w14:paraId="787A936C" w14:textId="77777777" w:rsidR="00860B03" w:rsidRPr="00860B03" w:rsidRDefault="00860B03" w:rsidP="00860B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trybie pozakonkursowym – należy przez to rozumieć tryb zlecania realizacji zadań publicznych organizacjom pozarządowym poza konkursem ofert, określony w art. 19a ustawy.</w:t>
      </w:r>
    </w:p>
    <w:p w14:paraId="11769E15" w14:textId="77777777"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 xml:space="preserve">§2. </w:t>
      </w:r>
    </w:p>
    <w:p w14:paraId="0E9B4B3F" w14:textId="77777777"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Cel główny i cele szczegółowe programu</w:t>
      </w:r>
    </w:p>
    <w:p w14:paraId="76A26B87" w14:textId="77777777" w:rsidR="00860B03" w:rsidRPr="00860B03" w:rsidRDefault="00860B03" w:rsidP="00860B0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Głównym celem, któremu służyć ma wprowadzenie programu, jest efektywne wykorzystanie społecznej aktywności w zaspokajaniu zbiorowych potrzeb </w:t>
      </w:r>
      <w:r w:rsidRPr="00860B03">
        <w:rPr>
          <w:rFonts w:ascii="Times New Roman" w:hAnsi="Times New Roman" w:cs="Times New Roman"/>
          <w:sz w:val="24"/>
        </w:rPr>
        <w:br/>
        <w:t xml:space="preserve">i podnoszeniu poziomu życia mieszkańców Gminy Radomyśl Wielki, a także budowanie społeczeństwa obywatelskiego poprzez aktywizację społeczności lokalnej </w:t>
      </w:r>
      <w:r w:rsidRPr="00860B03">
        <w:rPr>
          <w:rFonts w:ascii="Times New Roman" w:hAnsi="Times New Roman" w:cs="Times New Roman"/>
          <w:sz w:val="24"/>
        </w:rPr>
        <w:br/>
        <w:t>i rozwijanie współpracy</w:t>
      </w:r>
      <w:r w:rsidR="006A3717">
        <w:rPr>
          <w:rFonts w:ascii="Times New Roman" w:hAnsi="Times New Roman" w:cs="Times New Roman"/>
          <w:sz w:val="24"/>
        </w:rPr>
        <w:t xml:space="preserve"> z organizacjami pozarządowymi </w:t>
      </w:r>
      <w:r w:rsidRPr="00860B03">
        <w:rPr>
          <w:rFonts w:ascii="Times New Roman" w:hAnsi="Times New Roman" w:cs="Times New Roman"/>
          <w:sz w:val="24"/>
        </w:rPr>
        <w:t xml:space="preserve">w zakresie zlecania </w:t>
      </w:r>
      <w:r w:rsidRPr="00860B03">
        <w:rPr>
          <w:rFonts w:ascii="Times New Roman" w:hAnsi="Times New Roman" w:cs="Times New Roman"/>
          <w:sz w:val="24"/>
        </w:rPr>
        <w:br/>
        <w:t>i realizacji zadań publicznych oraz wspólnego określania kierunków i form wzajemnej współpracy.</w:t>
      </w:r>
    </w:p>
    <w:p w14:paraId="50040A5C" w14:textId="77777777" w:rsidR="00860B03" w:rsidRPr="00860B03" w:rsidRDefault="00860B03" w:rsidP="00860B0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Cel główny programu, o którym mowa w §2 ust. 1 realizowany jest poprzez cele szczegółowe, którymi są:</w:t>
      </w:r>
    </w:p>
    <w:p w14:paraId="460E500D" w14:textId="77777777" w:rsidR="00860B03" w:rsidRPr="00860B03" w:rsidRDefault="00860B03" w:rsidP="00860B0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poprawa jakości życia poprzez pełniejsze zaspokojenie potrzeb mieszkańców gminy, </w:t>
      </w:r>
    </w:p>
    <w:p w14:paraId="2E21DA64" w14:textId="77777777" w:rsidR="00860B03" w:rsidRPr="00860B03" w:rsidRDefault="00860B03" w:rsidP="00860B0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racjonalne wykorzystanie publicznych środków finansowych,</w:t>
      </w:r>
    </w:p>
    <w:p w14:paraId="63C3F5BC" w14:textId="77777777" w:rsidR="00860B03" w:rsidRPr="00860B03" w:rsidRDefault="00860B03" w:rsidP="00860B0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otwarcie na innowacyjność oraz konkurencyjność poprzez umożliwienie organizacjom pozarządowym wystąpienia z ofertą realizacji konkretnych zadań publicznych,</w:t>
      </w:r>
    </w:p>
    <w:p w14:paraId="6FB70B1B" w14:textId="77777777" w:rsidR="00860B03" w:rsidRPr="00860B03" w:rsidRDefault="00860B03" w:rsidP="00860B0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integracja organizacji lokalnych obejmujących zakresem działania sferę zadań publicznych,</w:t>
      </w:r>
    </w:p>
    <w:p w14:paraId="5C31F488" w14:textId="77777777" w:rsidR="00860B03" w:rsidRPr="00860B03" w:rsidRDefault="00860B03" w:rsidP="00860B0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promowanie i wzmacnianie postaw obywatelskich,</w:t>
      </w:r>
    </w:p>
    <w:p w14:paraId="037EEAA3" w14:textId="77777777" w:rsidR="00860B03" w:rsidRPr="00860B03" w:rsidRDefault="00860B03" w:rsidP="00860B0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wspieranie oraz powierzanie organizacjom zadań publicznych.</w:t>
      </w:r>
    </w:p>
    <w:p w14:paraId="36FC31E7" w14:textId="77777777"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 xml:space="preserve">§3. </w:t>
      </w:r>
    </w:p>
    <w:p w14:paraId="041337B9" w14:textId="77777777"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Zasady współpracy</w:t>
      </w:r>
    </w:p>
    <w:p w14:paraId="704D6EA6" w14:textId="77777777" w:rsidR="00860B03" w:rsidRPr="00860B03" w:rsidRDefault="00860B03" w:rsidP="00860B0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Współpraca gminy z organizacjami pozarządowymi odbywa się na zasadach:</w:t>
      </w:r>
    </w:p>
    <w:p w14:paraId="659ACA37" w14:textId="77777777" w:rsidR="00860B03" w:rsidRPr="00860B03" w:rsidRDefault="00860B03" w:rsidP="00860B0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pomocniczości – polegającej na wspieraniu działalności organizacji pozarządowych oraz umożliwianiu im realizacji zadań publicznych,</w:t>
      </w:r>
    </w:p>
    <w:p w14:paraId="7E4CA02E" w14:textId="77777777" w:rsidR="00860B03" w:rsidRPr="00860B03" w:rsidRDefault="00860B03" w:rsidP="00860B0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lastRenderedPageBreak/>
        <w:t>suwerenności stron – oznaczającej, że gmina i organizacje pozarządowe podejmujące współpracę zachowują wzajemną autonomię i niezależność względem siebie,</w:t>
      </w:r>
    </w:p>
    <w:p w14:paraId="5CA9FCBF" w14:textId="77777777" w:rsidR="00860B03" w:rsidRPr="00860B03" w:rsidRDefault="00860B03" w:rsidP="00860B0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partnerstwa – oznaczającej, że strony ustalają zakres współpracy, uczestniczą </w:t>
      </w:r>
      <w:r w:rsidRPr="00860B03">
        <w:rPr>
          <w:rFonts w:ascii="Times New Roman" w:hAnsi="Times New Roman" w:cs="Times New Roman"/>
          <w:sz w:val="24"/>
        </w:rPr>
        <w:br/>
        <w:t xml:space="preserve">w identyfikowaniu i definiowaniu problemów społecznych i zadań, wypracowaniu najlepszych sposobów ich realizacji, traktując się wzajemnie jako podmioty równoprawne w tych procesach, </w:t>
      </w:r>
    </w:p>
    <w:p w14:paraId="005204EE" w14:textId="77777777" w:rsidR="00860B03" w:rsidRPr="00860B03" w:rsidRDefault="00860B03" w:rsidP="00860B0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efektywności – polegającej na wspólnym dążeniu do osiągnięcia możliwie najlepszych efektów w realizacji zadań publicznych,</w:t>
      </w:r>
    </w:p>
    <w:p w14:paraId="6593D442" w14:textId="77777777" w:rsidR="00860B03" w:rsidRPr="00860B03" w:rsidRDefault="00860B03" w:rsidP="00860B0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uczciwej konkurencji i jawności – zakładającej kształtowanie przejrzystych zasad współpracy, opartych na równych i jawnych kryteriach wyboru realizatora zadania publicznego oraz na zapewnieniu równego dostępu do informacji.</w:t>
      </w:r>
    </w:p>
    <w:p w14:paraId="7342D1D9" w14:textId="77777777"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 xml:space="preserve">§4. </w:t>
      </w:r>
    </w:p>
    <w:p w14:paraId="6579734E" w14:textId="77777777"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Zakres przedmiotowy i formy współpracy</w:t>
      </w:r>
    </w:p>
    <w:p w14:paraId="7F4972BD" w14:textId="77777777" w:rsidR="00860B03" w:rsidRPr="00860B03" w:rsidRDefault="00860B03" w:rsidP="00860B03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Przedmiotem współpracy Gminy Radomyśl Wielki z organizacjami pozarządowymi oraz innymi podmiotami jest wspólne wykonywanie zadań publicznych wymienionych w art. 4 ust. 1 ustawy o działalności pożytku publicznego i o wolontariacie, w celu zaspokojenia istniejących potrzeb społecznych mieszkańców Gminy Radomyśl Wielki. </w:t>
      </w:r>
    </w:p>
    <w:p w14:paraId="3FC3C315" w14:textId="77777777" w:rsidR="00860B03" w:rsidRPr="00860B03" w:rsidRDefault="00860B03" w:rsidP="00860B03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Współpraca gminy z organizacjami pozarządowymi odbywa się w szczególności </w:t>
      </w:r>
      <w:r w:rsidRPr="00860B03">
        <w:rPr>
          <w:rFonts w:ascii="Times New Roman" w:hAnsi="Times New Roman" w:cs="Times New Roman"/>
          <w:sz w:val="24"/>
        </w:rPr>
        <w:br/>
        <w:t>w formach:</w:t>
      </w:r>
    </w:p>
    <w:p w14:paraId="541FD15F" w14:textId="77777777" w:rsidR="00860B03" w:rsidRPr="00860B03" w:rsidRDefault="00860B03" w:rsidP="00860B03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zlecanie do realizacji zadań publicznych, które odbywa się na zasadach określonych w ustawie przez:</w:t>
      </w:r>
    </w:p>
    <w:p w14:paraId="63B0140F" w14:textId="77777777" w:rsidR="00860B03" w:rsidRPr="00860B03" w:rsidRDefault="00860B03" w:rsidP="00860B0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powierzanie wykonania zadań publicznych wraz z udzieleniem dotacji na finansowanie ich realizacji,</w:t>
      </w:r>
    </w:p>
    <w:p w14:paraId="74FE6886" w14:textId="77777777" w:rsidR="00860B03" w:rsidRPr="00860B03" w:rsidRDefault="00860B03" w:rsidP="00860B0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wspieranie wykonywania zadań publicznych wraz z udzieleniem dotacji na dofinansowanie ich realizacji.</w:t>
      </w:r>
    </w:p>
    <w:p w14:paraId="5EFCDE27" w14:textId="77777777" w:rsidR="00860B03" w:rsidRPr="00860B03" w:rsidRDefault="00860B03" w:rsidP="00860B03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wzajemne informowanie się o planowanych kierunkach działalności </w:t>
      </w:r>
      <w:r w:rsidRPr="00860B03">
        <w:rPr>
          <w:rFonts w:ascii="Times New Roman" w:hAnsi="Times New Roman" w:cs="Times New Roman"/>
          <w:sz w:val="24"/>
        </w:rPr>
        <w:br/>
        <w:t>i współdziałanie w celu zharmonizowania tych kierunków poprzez:</w:t>
      </w:r>
    </w:p>
    <w:p w14:paraId="25E37994" w14:textId="77777777" w:rsidR="00860B03" w:rsidRPr="00860B03" w:rsidRDefault="00860B03" w:rsidP="00860B03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publikowanie ważnych informacji w Biuletynie Informacji Publicznej oraz na stronach internetowych Gminy,</w:t>
      </w:r>
    </w:p>
    <w:p w14:paraId="22BBDC76" w14:textId="0D8F7CC3" w:rsidR="00860B03" w:rsidRPr="00860B03" w:rsidRDefault="00860B03" w:rsidP="00860B03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przekazywanie przez organizacje informacji o przewidywanych lub realizowanych w</w:t>
      </w:r>
      <w:r w:rsidR="00AB57A7">
        <w:rPr>
          <w:rFonts w:ascii="Times New Roman" w:hAnsi="Times New Roman" w:cs="Times New Roman"/>
          <w:sz w:val="24"/>
        </w:rPr>
        <w:t xml:space="preserve"> </w:t>
      </w:r>
      <w:r w:rsidRPr="00860B03">
        <w:rPr>
          <w:rFonts w:ascii="Times New Roman" w:hAnsi="Times New Roman" w:cs="Times New Roman"/>
          <w:sz w:val="24"/>
        </w:rPr>
        <w:t>202</w:t>
      </w:r>
      <w:r w:rsidR="00AB57A7">
        <w:rPr>
          <w:rFonts w:ascii="Times New Roman" w:hAnsi="Times New Roman" w:cs="Times New Roman"/>
          <w:sz w:val="24"/>
        </w:rPr>
        <w:t>6</w:t>
      </w:r>
      <w:r w:rsidRPr="00860B03">
        <w:rPr>
          <w:rFonts w:ascii="Times New Roman" w:hAnsi="Times New Roman" w:cs="Times New Roman"/>
          <w:sz w:val="24"/>
        </w:rPr>
        <w:t xml:space="preserve"> roku zadaniach sfery publicznej, których realizacja odbywa się w oparciu o środki inne niż wynikające z Programu.</w:t>
      </w:r>
    </w:p>
    <w:p w14:paraId="1C056F77" w14:textId="77777777" w:rsidR="00860B03" w:rsidRPr="00860B03" w:rsidRDefault="00860B03" w:rsidP="00860B03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lastRenderedPageBreak/>
        <w:t>konsultowanie z organizacjami, odpowiednio do zakresu ich działania, projektów aktów normatywnych w dziedzinach dotyczących działalności statutowej tych organizacji,</w:t>
      </w:r>
    </w:p>
    <w:p w14:paraId="1791DE7B" w14:textId="77777777" w:rsidR="00860B03" w:rsidRPr="00860B03" w:rsidRDefault="00860B03" w:rsidP="00860B03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tworzenie w miarę potrzeb wspólnych zespołów o charakterze doradczym </w:t>
      </w:r>
      <w:r w:rsidRPr="00860B03">
        <w:rPr>
          <w:rFonts w:ascii="Times New Roman" w:hAnsi="Times New Roman" w:cs="Times New Roman"/>
          <w:sz w:val="24"/>
        </w:rPr>
        <w:br/>
        <w:t xml:space="preserve">i inicjatywnym składających się z przedstawicieli organizacji pozarządowych </w:t>
      </w:r>
      <w:r w:rsidRPr="00860B03">
        <w:rPr>
          <w:rFonts w:ascii="Times New Roman" w:hAnsi="Times New Roman" w:cs="Times New Roman"/>
          <w:sz w:val="24"/>
        </w:rPr>
        <w:br/>
        <w:t>i administracji samorządowej,</w:t>
      </w:r>
    </w:p>
    <w:p w14:paraId="5210DBA4" w14:textId="77777777" w:rsidR="00860B03" w:rsidRPr="00860B03" w:rsidRDefault="00860B03" w:rsidP="00860B03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inne formy współpracy:</w:t>
      </w:r>
    </w:p>
    <w:p w14:paraId="6BC6FCF0" w14:textId="77777777" w:rsidR="00860B03" w:rsidRPr="00860B03" w:rsidRDefault="00860B03" w:rsidP="00860B03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udzielanie pomocy w pozyskiwaniu środków finansowych z innych źródeł,</w:t>
      </w:r>
    </w:p>
    <w:p w14:paraId="4BE285A3" w14:textId="77777777" w:rsidR="00860B03" w:rsidRPr="00860B03" w:rsidRDefault="00860B03" w:rsidP="00860B03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organizowanie konsultacji i szkoleń,</w:t>
      </w:r>
    </w:p>
    <w:p w14:paraId="4C2DA132" w14:textId="77777777" w:rsidR="00860B03" w:rsidRPr="00860B03" w:rsidRDefault="00860B03" w:rsidP="00860B03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promowanie przez gminę działalności organizacji,</w:t>
      </w:r>
    </w:p>
    <w:p w14:paraId="0D8DD2FC" w14:textId="77777777" w:rsidR="00860B03" w:rsidRPr="00860B03" w:rsidRDefault="00860B03" w:rsidP="00860B03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pomocy w nawiązywaniu kontaktów i współpracy organizacji pozarządowych w skali lokalnej, ogólnopolskiej i międzynarodowej,</w:t>
      </w:r>
    </w:p>
    <w:p w14:paraId="14E3BC88" w14:textId="77777777" w:rsidR="00860B03" w:rsidRPr="00860B03" w:rsidRDefault="00860B03" w:rsidP="00860B03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prowadzenie Mapy Aktywności Organizacji Pozarządowych na oficjalnej stronie internetowej Gminy. Podstawą umieszczenia Organizacji na w/w mapie będzie dostarczenie przez nią aktualnych danych dotyczących organizacji,</w:t>
      </w:r>
    </w:p>
    <w:p w14:paraId="7FC45C9C" w14:textId="77777777" w:rsidR="00860B03" w:rsidRPr="00860B03" w:rsidRDefault="00860B03" w:rsidP="00860B03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wydawanie opinii o działalności organizacji pozarządowych oraz udzielanie rekomendacji organizacjom współpracującym z Gminą,</w:t>
      </w:r>
    </w:p>
    <w:p w14:paraId="2B21B726" w14:textId="77777777" w:rsidR="00860B03" w:rsidRPr="00860B03" w:rsidRDefault="00860B03" w:rsidP="00860B03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możliwość objęcia patronatem Burmistrza Radomyśla Wielkiego przedsięwzięć realizowanych przez organizacje pozarządowe na rzecz mieszkańców Gminy Radomyśl Wielki.</w:t>
      </w:r>
    </w:p>
    <w:p w14:paraId="477BE4A0" w14:textId="77777777"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 xml:space="preserve">§5. </w:t>
      </w:r>
    </w:p>
    <w:p w14:paraId="76FEB453" w14:textId="77777777"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Priorytetowe zadania publiczne</w:t>
      </w:r>
    </w:p>
    <w:p w14:paraId="2458CB11" w14:textId="50B1B24D" w:rsidR="00860B03" w:rsidRDefault="00860B03" w:rsidP="00860B03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Na rok 202</w:t>
      </w:r>
      <w:r w:rsidR="00AA4057">
        <w:rPr>
          <w:rFonts w:ascii="Times New Roman" w:hAnsi="Times New Roman" w:cs="Times New Roman"/>
          <w:sz w:val="24"/>
        </w:rPr>
        <w:t>6</w:t>
      </w:r>
      <w:r w:rsidRPr="00860B03">
        <w:rPr>
          <w:rFonts w:ascii="Times New Roman" w:hAnsi="Times New Roman" w:cs="Times New Roman"/>
          <w:sz w:val="24"/>
        </w:rPr>
        <w:t xml:space="preserve"> ustala się zadania priorytetowe dotyczące:</w:t>
      </w:r>
    </w:p>
    <w:p w14:paraId="7D7308D7" w14:textId="77777777" w:rsidR="00065186" w:rsidRPr="00860B03" w:rsidRDefault="00065186" w:rsidP="00065186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41270CC0" w14:textId="77777777" w:rsidR="006E0E14" w:rsidRDefault="006E0E14" w:rsidP="00860B03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Podtrzymywania i upowszechniania tradycji narodowej, pielęgnowania polskości oraz rozwoju świadomości narodow</w:t>
      </w:r>
      <w:r w:rsidR="003A42C6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>j, obywatelskiej i kulturowej;</w:t>
      </w:r>
    </w:p>
    <w:p w14:paraId="12210A47" w14:textId="711AD531" w:rsidR="006E0E14" w:rsidRDefault="006E0E14" w:rsidP="008A209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Pr="006E0E1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alizacja przedsięwzięć o charakterze patriotyczno-kulturalnym (np. wieczornice, pikniki, festyny, inscenizacje historyczne, rekonstrukcje historyczne),</w:t>
      </w:r>
    </w:p>
    <w:p w14:paraId="1894082F" w14:textId="77777777" w:rsidR="006E0E14" w:rsidRDefault="006E0E14" w:rsidP="006E0E1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organizacja spotkań okolicznościowych ukazujących obyczaje i tradycje polskie,</w:t>
      </w:r>
    </w:p>
    <w:p w14:paraId="020AA402" w14:textId="77777777" w:rsidR="006E0E14" w:rsidRDefault="006E0E14" w:rsidP="006E0E1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organizacja uroczystych wydarzeń kultywujących tradycję, historię i dorobek poprzednich pokoleń,</w:t>
      </w:r>
    </w:p>
    <w:p w14:paraId="6D42854A" w14:textId="77777777" w:rsidR="006E0E14" w:rsidRDefault="006E0E14" w:rsidP="006E0E1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organizacja uroczystości rocznicowych i obchodów świąt państwowych,</w:t>
      </w:r>
    </w:p>
    <w:p w14:paraId="251EDCAF" w14:textId="109B421A" w:rsidR="007064FF" w:rsidRDefault="007064FF" w:rsidP="006E0E1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organizacja wystaw; fotografii, pamiątek rodzinnych, strojów ludowych, przedmiotów historycznych,</w:t>
      </w:r>
    </w:p>
    <w:p w14:paraId="4DEC9EF7" w14:textId="444E7703" w:rsidR="007064FF" w:rsidRDefault="00131864" w:rsidP="006E0E1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</w:t>
      </w:r>
      <w:r w:rsidR="007064FF">
        <w:rPr>
          <w:rFonts w:ascii="Times New Roman" w:hAnsi="Times New Roman" w:cs="Times New Roman"/>
          <w:sz w:val="24"/>
        </w:rPr>
        <w:t xml:space="preserve"> spotkań i prelekcji z historykami i świadkami historii</w:t>
      </w:r>
      <w:r>
        <w:rPr>
          <w:rFonts w:ascii="Times New Roman" w:hAnsi="Times New Roman" w:cs="Times New Roman"/>
          <w:sz w:val="24"/>
        </w:rPr>
        <w:t xml:space="preserve"> - spotkania międzypokoleniowe służące przekazywaniu historii i tradycji,</w:t>
      </w:r>
    </w:p>
    <w:p w14:paraId="24951477" w14:textId="6AFE24BE" w:rsidR="006E0E14" w:rsidRPr="007064FF" w:rsidRDefault="006E0E14" w:rsidP="007064F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064FF">
        <w:rPr>
          <w:rFonts w:ascii="Times New Roman" w:hAnsi="Times New Roman" w:cs="Times New Roman"/>
          <w:sz w:val="24"/>
        </w:rPr>
        <w:t>organizowanie przedsięwzięć edukacyjnych, kulturalnych i warsztatowych związanych z dokumentowaniem historii narodowej</w:t>
      </w:r>
      <w:r w:rsidR="001D288E">
        <w:rPr>
          <w:rFonts w:ascii="Times New Roman" w:hAnsi="Times New Roman" w:cs="Times New Roman"/>
          <w:sz w:val="24"/>
        </w:rPr>
        <w:t xml:space="preserve"> -</w:t>
      </w:r>
      <w:r w:rsidRPr="007064FF">
        <w:rPr>
          <w:rFonts w:ascii="Times New Roman" w:hAnsi="Times New Roman" w:cs="Times New Roman"/>
          <w:sz w:val="24"/>
        </w:rPr>
        <w:t xml:space="preserve"> upowszechniających wiedzę historyczną, tradycję i kulturę,</w:t>
      </w:r>
    </w:p>
    <w:p w14:paraId="3539CB28" w14:textId="39AB2067" w:rsidR="006E0E14" w:rsidRPr="00131864" w:rsidRDefault="006E0E14" w:rsidP="0013186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wydawanie i upowszechnianie publikacji wzbogacających bibliografię historyczną,</w:t>
      </w:r>
    </w:p>
    <w:p w14:paraId="2482A8DF" w14:textId="046BC428" w:rsidR="00065186" w:rsidRPr="001D288E" w:rsidRDefault="00DD505A" w:rsidP="001D288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organizacja przedsięwzięć przeprowadzonych w formie edukacyjnych gier </w:t>
      </w:r>
      <w:r w:rsidR="004D1A0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konkursów wiedzy historycznej, nastawionych na zachowanie pamięci oraz pogłębienie wiedzy historycznej i tożsamości wśród młodego pokolenia, głównie dzieci i młodzieży szkolnej.</w:t>
      </w:r>
    </w:p>
    <w:p w14:paraId="43953240" w14:textId="77777777" w:rsidR="00065186" w:rsidRPr="00860B03" w:rsidRDefault="00065186" w:rsidP="00065186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kultury, sztuki, ochrony dóbr kultury i dziedzictwa narodowego;</w:t>
      </w:r>
    </w:p>
    <w:p w14:paraId="4CCBFEDA" w14:textId="391066A1" w:rsidR="00065186" w:rsidRDefault="00065186" w:rsidP="008A20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>kultywowanie pamięci o zasłużonych dla gminy i regionu wybitnych postaciach, miejscach i wydarzeniach historycznych oraz ochrona i popularyzowanie tradycji kulturowych gminy i jej mieszkańców,</w:t>
      </w:r>
    </w:p>
    <w:p w14:paraId="26E58CAC" w14:textId="6776B9BA" w:rsidR="004D6E91" w:rsidRPr="008A2092" w:rsidRDefault="004D6E91" w:rsidP="008A20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kultywowanie folkloru, rękodzieła i sztuki ludowej,</w:t>
      </w:r>
    </w:p>
    <w:p w14:paraId="48FCD3E0" w14:textId="2FFF72DF" w:rsidR="00065186" w:rsidRPr="006E0E14" w:rsidRDefault="00065186" w:rsidP="0006518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60B03">
        <w:rPr>
          <w:rFonts w:ascii="Times New Roman" w:hAnsi="Times New Roman" w:cs="Times New Roman"/>
          <w:sz w:val="24"/>
        </w:rPr>
        <w:t xml:space="preserve">realizacja inicjatyw, których celem jest </w:t>
      </w:r>
      <w:r w:rsidRPr="00860B03">
        <w:rPr>
          <w:rFonts w:ascii="Times New Roman" w:hAnsi="Times New Roman" w:cs="Times New Roman"/>
          <w:bCs/>
          <w:sz w:val="24"/>
        </w:rPr>
        <w:t xml:space="preserve">pielęgnowanie lokalnych tradycji </w:t>
      </w:r>
      <w:r w:rsidRPr="00860B03">
        <w:rPr>
          <w:rFonts w:ascii="Times New Roman" w:hAnsi="Times New Roman" w:cs="Times New Roman"/>
          <w:b/>
          <w:bCs/>
          <w:sz w:val="24"/>
        </w:rPr>
        <w:br/>
      </w:r>
      <w:r w:rsidRPr="006833AF">
        <w:rPr>
          <w:rFonts w:ascii="Times New Roman" w:hAnsi="Times New Roman" w:cs="Times New Roman"/>
          <w:sz w:val="24"/>
        </w:rPr>
        <w:t>i</w:t>
      </w:r>
      <w:r w:rsidRPr="00860B03">
        <w:rPr>
          <w:rFonts w:ascii="Times New Roman" w:hAnsi="Times New Roman" w:cs="Times New Roman"/>
          <w:b/>
          <w:sz w:val="24"/>
        </w:rPr>
        <w:t xml:space="preserve"> </w:t>
      </w:r>
      <w:r w:rsidRPr="00860B03">
        <w:rPr>
          <w:rFonts w:ascii="Times New Roman" w:hAnsi="Times New Roman" w:cs="Times New Roman"/>
          <w:bCs/>
          <w:sz w:val="24"/>
        </w:rPr>
        <w:t>aktywizacja mieszkańców gminy</w:t>
      </w:r>
      <w:r w:rsidR="00E00F9F">
        <w:rPr>
          <w:rFonts w:ascii="Times New Roman" w:hAnsi="Times New Roman" w:cs="Times New Roman"/>
          <w:bCs/>
          <w:sz w:val="24"/>
        </w:rPr>
        <w:t xml:space="preserve"> np. przeglądy, kiermasze, festiwale i konkursy,</w:t>
      </w:r>
    </w:p>
    <w:p w14:paraId="6C1AC66A" w14:textId="58C70650" w:rsidR="00AA4057" w:rsidRPr="00AA4057" w:rsidRDefault="00AA4057" w:rsidP="0006518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warsztaty rękodzieła, w tym prezentacje rękodzieła ludowego,</w:t>
      </w:r>
    </w:p>
    <w:p w14:paraId="5C7ABEED" w14:textId="645A84BB" w:rsidR="00AA4057" w:rsidRPr="00AA4057" w:rsidRDefault="00AA4057" w:rsidP="0006518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działania promujące lokalne zabytki i miejsca pamięci,</w:t>
      </w:r>
    </w:p>
    <w:p w14:paraId="6AFF21BD" w14:textId="68B87FEB" w:rsidR="004D6E91" w:rsidRPr="00131864" w:rsidRDefault="004D6E91" w:rsidP="004D6E91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wspieranie przedsięwzięć mających na celu prezentację dorobku artystycznego i kulturalnego regionu</w:t>
      </w:r>
      <w:r w:rsidRPr="003E5999">
        <w:rPr>
          <w:rFonts w:ascii="Times New Roman" w:hAnsi="Times New Roman" w:cs="Times New Roman"/>
          <w:sz w:val="24"/>
        </w:rPr>
        <w:t>,</w:t>
      </w:r>
    </w:p>
    <w:p w14:paraId="2AE6DB43" w14:textId="6F57D7B6" w:rsidR="00131864" w:rsidRPr="004D6E91" w:rsidRDefault="00131864" w:rsidP="004D6E91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ochrona wartości lokalnego dziedzictwa kulturowego i tradycji, aktywnych działań przyczyniających się do umocnienia tożsamości regionalnej, a także kształtowania pozytywnego wizerunku regionu,</w:t>
      </w:r>
    </w:p>
    <w:p w14:paraId="2E999E59" w14:textId="7A0FA6FE" w:rsidR="004D1A02" w:rsidRDefault="00AA4057" w:rsidP="004D1A02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konkursy artystyczne (plastyczne, literackie, muzyczne, fotograficzne) związane z kulturą narodową</w:t>
      </w:r>
      <w:r w:rsidR="0035429B">
        <w:rPr>
          <w:rFonts w:ascii="Times New Roman" w:hAnsi="Times New Roman" w:cs="Times New Roman"/>
          <w:sz w:val="24"/>
        </w:rPr>
        <w:t>.</w:t>
      </w:r>
    </w:p>
    <w:p w14:paraId="4C6A30A3" w14:textId="77777777" w:rsidR="0035429B" w:rsidRDefault="0035429B" w:rsidP="004348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2A6D79CC" w14:textId="77777777" w:rsidR="00E00F9F" w:rsidRPr="004D6E91" w:rsidRDefault="00E00F9F" w:rsidP="004348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728E102A" w14:textId="77777777" w:rsidR="00065186" w:rsidRPr="00860B03" w:rsidRDefault="00065186" w:rsidP="00065186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lastRenderedPageBreak/>
        <w:t>działalności na rzecz dzieci i młodzieży, w tym wypoczynku dzieci i młodzieży;</w:t>
      </w:r>
    </w:p>
    <w:p w14:paraId="370CED93" w14:textId="437A8747" w:rsidR="0035429B" w:rsidRDefault="0035429B" w:rsidP="008A209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zagospodarowanie czasu wolnego poprzez organizację różnych form wypoczynku np. rozgrywki sportowe, </w:t>
      </w:r>
      <w:r w:rsidR="00812DF6">
        <w:rPr>
          <w:rFonts w:ascii="Times New Roman" w:hAnsi="Times New Roman" w:cs="Times New Roman"/>
          <w:sz w:val="24"/>
        </w:rPr>
        <w:t xml:space="preserve">konkursy, </w:t>
      </w:r>
      <w:r>
        <w:rPr>
          <w:rFonts w:ascii="Times New Roman" w:hAnsi="Times New Roman" w:cs="Times New Roman"/>
          <w:sz w:val="24"/>
        </w:rPr>
        <w:t>festyny rodzinne,</w:t>
      </w:r>
    </w:p>
    <w:p w14:paraId="4424C654" w14:textId="77777777" w:rsidR="008A2092" w:rsidRDefault="00AA4057" w:rsidP="008A209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>tematyczne obozy sportowe, artystyczne, harcerskie, historyczne,</w:t>
      </w:r>
    </w:p>
    <w:p w14:paraId="102242A6" w14:textId="658CD8E1" w:rsidR="008A2092" w:rsidRDefault="00AA4057" w:rsidP="008A209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>kółka tematyczne rozwijające pasje np. szachowe, modelarskie</w:t>
      </w:r>
      <w:r w:rsidR="00812DF6">
        <w:rPr>
          <w:rFonts w:ascii="Times New Roman" w:hAnsi="Times New Roman" w:cs="Times New Roman"/>
          <w:sz w:val="24"/>
        </w:rPr>
        <w:t>, strzeleckie</w:t>
      </w:r>
      <w:r w:rsidRPr="008A2092">
        <w:rPr>
          <w:rFonts w:ascii="Times New Roman" w:hAnsi="Times New Roman" w:cs="Times New Roman"/>
          <w:sz w:val="24"/>
        </w:rPr>
        <w:t>,</w:t>
      </w:r>
    </w:p>
    <w:p w14:paraId="32B6FBD0" w14:textId="77777777" w:rsidR="008A2092" w:rsidRDefault="00AA4057" w:rsidP="008A209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>warsztaty artystyczne (muzyka, teatr, taniec, plastyka, fotografia, film), umożliwiające rozwijanie pasji i zainteresowań u dzieci i młodzieży,</w:t>
      </w:r>
    </w:p>
    <w:p w14:paraId="3F5D49EF" w14:textId="1E819C4C" w:rsidR="008A2092" w:rsidRDefault="00065186" w:rsidP="008A209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>aktywizacja dzieci i młodzieży szkolnej w okresie wakacyjnym poprzez zagospodarowanie ich czasu wolnego</w:t>
      </w:r>
      <w:r w:rsidR="00163F0C" w:rsidRPr="008A2092">
        <w:rPr>
          <w:rFonts w:ascii="Times New Roman" w:hAnsi="Times New Roman" w:cs="Times New Roman"/>
          <w:sz w:val="24"/>
        </w:rPr>
        <w:t xml:space="preserve">; </w:t>
      </w:r>
      <w:r w:rsidR="00812DF6">
        <w:rPr>
          <w:rFonts w:ascii="Times New Roman" w:hAnsi="Times New Roman" w:cs="Times New Roman"/>
          <w:sz w:val="24"/>
        </w:rPr>
        <w:t xml:space="preserve">np. </w:t>
      </w:r>
      <w:r w:rsidR="00163F0C" w:rsidRPr="008A2092">
        <w:rPr>
          <w:rFonts w:ascii="Times New Roman" w:hAnsi="Times New Roman" w:cs="Times New Roman"/>
          <w:sz w:val="24"/>
        </w:rPr>
        <w:t>organizacja pikników, półkolonii, zawodów, warsztatów, konkursów, festynów</w:t>
      </w:r>
      <w:r w:rsidR="00812DF6">
        <w:rPr>
          <w:rFonts w:ascii="Times New Roman" w:hAnsi="Times New Roman" w:cs="Times New Roman"/>
          <w:sz w:val="24"/>
        </w:rPr>
        <w:t xml:space="preserve">, </w:t>
      </w:r>
      <w:r w:rsidR="00812DF6" w:rsidRPr="008A2092">
        <w:rPr>
          <w:rFonts w:ascii="Times New Roman" w:hAnsi="Times New Roman" w:cs="Times New Roman"/>
          <w:sz w:val="24"/>
        </w:rPr>
        <w:t>zwiedzanie ważnych miejsc kultury i historii</w:t>
      </w:r>
      <w:r w:rsidR="00163F0C" w:rsidRPr="008A2092">
        <w:rPr>
          <w:rFonts w:ascii="Times New Roman" w:hAnsi="Times New Roman" w:cs="Times New Roman"/>
          <w:sz w:val="24"/>
        </w:rPr>
        <w:t xml:space="preserve">, </w:t>
      </w:r>
    </w:p>
    <w:p w14:paraId="6B6BA8DE" w14:textId="496C31DA" w:rsidR="00975651" w:rsidRDefault="00975651" w:rsidP="008A209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organizacja zajęć na świeżym powietrzu np. podchody i gry terenowe, mini olimpiada sportowa, spacer przyrodniczy, tor przeszkód itp.</w:t>
      </w:r>
    </w:p>
    <w:p w14:paraId="513F88B2" w14:textId="6F6BF906" w:rsidR="00E00F9F" w:rsidRPr="00E00F9F" w:rsidRDefault="00163F0C" w:rsidP="00E00F9F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>organizacja zadań związanych z pogłębianiem wiedzy, rozwijaniem uzdolnień oraz kompetencji społecznych dzieci i młodzieży</w:t>
      </w:r>
      <w:r w:rsidR="005903D8" w:rsidRPr="008A2092">
        <w:rPr>
          <w:rFonts w:ascii="Times New Roman" w:hAnsi="Times New Roman" w:cs="Times New Roman"/>
          <w:sz w:val="24"/>
        </w:rPr>
        <w:t xml:space="preserve"> </w:t>
      </w:r>
      <w:r w:rsidR="00153C75" w:rsidRPr="008A2092">
        <w:rPr>
          <w:rFonts w:ascii="Times New Roman" w:hAnsi="Times New Roman" w:cs="Times New Roman"/>
          <w:sz w:val="24"/>
        </w:rPr>
        <w:t xml:space="preserve">np. </w:t>
      </w:r>
      <w:r w:rsidR="005903D8" w:rsidRPr="008A2092">
        <w:rPr>
          <w:rFonts w:ascii="Times New Roman" w:hAnsi="Times New Roman" w:cs="Times New Roman"/>
          <w:sz w:val="24"/>
        </w:rPr>
        <w:t>warsztaty językowe, nauka gry na instrumentach</w:t>
      </w:r>
      <w:r w:rsidR="00975651">
        <w:rPr>
          <w:rFonts w:ascii="Times New Roman" w:hAnsi="Times New Roman" w:cs="Times New Roman"/>
          <w:sz w:val="24"/>
        </w:rPr>
        <w:t xml:space="preserve">, </w:t>
      </w:r>
      <w:r w:rsidR="00975651" w:rsidRPr="00975651">
        <w:rPr>
          <w:rFonts w:ascii="Times New Roman" w:hAnsi="Times New Roman" w:cs="Times New Roman"/>
          <w:sz w:val="24"/>
        </w:rPr>
        <w:t>warsztaty pierwszej pomocy.</w:t>
      </w:r>
    </w:p>
    <w:p w14:paraId="12BB86C0" w14:textId="77777777" w:rsidR="008A2092" w:rsidRPr="008A2092" w:rsidRDefault="008A2092" w:rsidP="008A209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1A19D83F" w14:textId="0F48D39F" w:rsidR="004D32FC" w:rsidRPr="008A2092" w:rsidRDefault="00860B03" w:rsidP="008A20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A2092">
        <w:rPr>
          <w:rFonts w:ascii="Times New Roman" w:hAnsi="Times New Roman" w:cs="Times New Roman"/>
          <w:b/>
          <w:sz w:val="24"/>
        </w:rPr>
        <w:t xml:space="preserve">ochrony i promocji zdrowia – w tym działalności </w:t>
      </w:r>
      <w:r w:rsidR="004D32FC" w:rsidRPr="008A2092">
        <w:rPr>
          <w:rFonts w:ascii="Times New Roman" w:hAnsi="Times New Roman" w:cs="Times New Roman"/>
          <w:b/>
          <w:sz w:val="24"/>
        </w:rPr>
        <w:t>na rzecz osób niepełnosprawnych;</w:t>
      </w:r>
    </w:p>
    <w:p w14:paraId="49A331CE" w14:textId="77777777" w:rsidR="008A2092" w:rsidRDefault="00860B03" w:rsidP="008A2092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>prowadzenie działań w zakresie promocji zdrowego trybu życia i profilaktyki zdrowotnej,</w:t>
      </w:r>
    </w:p>
    <w:p w14:paraId="0B409E20" w14:textId="3D26A954" w:rsidR="008A2092" w:rsidRDefault="00860B03" w:rsidP="008A2092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 xml:space="preserve">organizacja imprez i wydarzeń </w:t>
      </w:r>
      <w:r w:rsidR="00B35817" w:rsidRPr="008A2092">
        <w:rPr>
          <w:rFonts w:ascii="Times New Roman" w:hAnsi="Times New Roman" w:cs="Times New Roman"/>
          <w:sz w:val="24"/>
        </w:rPr>
        <w:t xml:space="preserve">profilaktycznych </w:t>
      </w:r>
      <w:r w:rsidRPr="008A2092">
        <w:rPr>
          <w:rFonts w:ascii="Times New Roman" w:hAnsi="Times New Roman" w:cs="Times New Roman"/>
          <w:sz w:val="24"/>
        </w:rPr>
        <w:t>integrujących lokalną społeczność</w:t>
      </w:r>
      <w:r w:rsidR="00975651">
        <w:rPr>
          <w:rFonts w:ascii="Times New Roman" w:hAnsi="Times New Roman" w:cs="Times New Roman"/>
          <w:sz w:val="24"/>
        </w:rPr>
        <w:t>,</w:t>
      </w:r>
      <w:r w:rsidRPr="008A2092">
        <w:rPr>
          <w:rFonts w:ascii="Times New Roman" w:hAnsi="Times New Roman" w:cs="Times New Roman"/>
          <w:sz w:val="24"/>
        </w:rPr>
        <w:t xml:space="preserve"> w tym osoby niepełnosprawne,</w:t>
      </w:r>
      <w:r w:rsidR="00C16CA6" w:rsidRPr="008A2092">
        <w:rPr>
          <w:rFonts w:ascii="Times New Roman" w:hAnsi="Times New Roman" w:cs="Times New Roman"/>
          <w:sz w:val="24"/>
        </w:rPr>
        <w:t xml:space="preserve"> </w:t>
      </w:r>
    </w:p>
    <w:p w14:paraId="57DE501F" w14:textId="77777777" w:rsidR="008A2092" w:rsidRDefault="00813A34" w:rsidP="008A2092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>akcje prozdrowotne np. konsultacje dietetyczne dla mieszkańców,</w:t>
      </w:r>
    </w:p>
    <w:p w14:paraId="135EA360" w14:textId="77777777" w:rsidR="008A2092" w:rsidRDefault="00326919" w:rsidP="008A2092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 xml:space="preserve">promowanie aktywności fizycznej jako elementu zdrowego stylu życia, </w:t>
      </w:r>
    </w:p>
    <w:p w14:paraId="41B858B7" w14:textId="4C849077" w:rsidR="008A2092" w:rsidRDefault="00860B03" w:rsidP="008A2092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 xml:space="preserve">organizowanie programów i akcji </w:t>
      </w:r>
      <w:r w:rsidR="0053146E" w:rsidRPr="008A2092">
        <w:rPr>
          <w:rFonts w:ascii="Times New Roman" w:hAnsi="Times New Roman" w:cs="Times New Roman"/>
          <w:sz w:val="24"/>
        </w:rPr>
        <w:t xml:space="preserve">promujących zdrowe odżywianie </w:t>
      </w:r>
      <w:r w:rsidR="004B5E9C">
        <w:rPr>
          <w:rFonts w:ascii="Times New Roman" w:hAnsi="Times New Roman" w:cs="Times New Roman"/>
          <w:sz w:val="24"/>
        </w:rPr>
        <w:t xml:space="preserve">- </w:t>
      </w:r>
      <w:r w:rsidRPr="008A2092">
        <w:rPr>
          <w:rFonts w:ascii="Times New Roman" w:hAnsi="Times New Roman" w:cs="Times New Roman"/>
          <w:sz w:val="24"/>
        </w:rPr>
        <w:t>mających na celu poprawę sposobu żywienia mieszkańców gminy,</w:t>
      </w:r>
    </w:p>
    <w:p w14:paraId="0E551BD5" w14:textId="7919C340" w:rsidR="008A2092" w:rsidRDefault="00552E19" w:rsidP="008A2092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działania zmierzające do zmniejszenia spożycia alkoholu oraz ograniczenia szkód zdrowotnych i społecznych spowodowanych nadużywaniem alkoholu,</w:t>
      </w:r>
    </w:p>
    <w:p w14:paraId="6FF244CB" w14:textId="02960D74" w:rsidR="00E00F9F" w:rsidRPr="000305BB" w:rsidRDefault="00552E19" w:rsidP="000305B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działania zmierzające do ograniczenia używania substancji psychoaktywnych,</w:t>
      </w:r>
    </w:p>
    <w:p w14:paraId="5E2380B9" w14:textId="54807A8A" w:rsidR="00975651" w:rsidRDefault="00326919" w:rsidP="004D6E91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 xml:space="preserve">prowadzenie działań wspierających osoby niepełnosprawne poprzez organizowanie zajęć, które sprzyjają sprawności </w:t>
      </w:r>
      <w:r w:rsidR="00422907" w:rsidRPr="008A2092">
        <w:rPr>
          <w:rFonts w:ascii="Times New Roman" w:hAnsi="Times New Roman" w:cs="Times New Roman"/>
          <w:sz w:val="24"/>
        </w:rPr>
        <w:t>fizycznej i psychicznej.</w:t>
      </w:r>
    </w:p>
    <w:p w14:paraId="1EACDD25" w14:textId="6D62E30A" w:rsidR="00975651" w:rsidRDefault="00975651" w:rsidP="008A2092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  <w:sz w:val="24"/>
        </w:rPr>
      </w:pPr>
    </w:p>
    <w:p w14:paraId="52DD5715" w14:textId="77777777" w:rsidR="000305BB" w:rsidRPr="008A2092" w:rsidRDefault="000305BB" w:rsidP="008A2092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  <w:sz w:val="24"/>
        </w:rPr>
      </w:pPr>
    </w:p>
    <w:p w14:paraId="05486FF9" w14:textId="307B15EE" w:rsidR="00860B03" w:rsidRPr="008A2092" w:rsidRDefault="00B35817" w:rsidP="008A20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b/>
          <w:sz w:val="24"/>
        </w:rPr>
        <w:lastRenderedPageBreak/>
        <w:t>ekologii i ochrony zwierząt oraz ochrony dziedzictwa przyrodniczego</w:t>
      </w:r>
      <w:r w:rsidR="00A5768C" w:rsidRPr="008A2092">
        <w:rPr>
          <w:rFonts w:ascii="Times New Roman" w:hAnsi="Times New Roman" w:cs="Times New Roman"/>
          <w:b/>
          <w:sz w:val="24"/>
        </w:rPr>
        <w:t>;</w:t>
      </w:r>
    </w:p>
    <w:p w14:paraId="712988E0" w14:textId="30AD0924" w:rsidR="0035429B" w:rsidRPr="0035429B" w:rsidRDefault="00A5768C" w:rsidP="0035429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B35817">
        <w:rPr>
          <w:rFonts w:ascii="Times New Roman" w:hAnsi="Times New Roman" w:cs="Times New Roman"/>
          <w:sz w:val="24"/>
        </w:rPr>
        <w:t>odnoszenie wiedzy ekologicznej wśród dzieci i dorosłych oraz kształtowanie prawidłowych postaw związanych z ochroną środowiska oraz ekologiczną żywnością,</w:t>
      </w:r>
    </w:p>
    <w:p w14:paraId="36EDEBB2" w14:textId="246F6CB0" w:rsidR="00B35817" w:rsidRDefault="00A5768C" w:rsidP="00B35817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B35817">
        <w:rPr>
          <w:rFonts w:ascii="Times New Roman" w:hAnsi="Times New Roman" w:cs="Times New Roman"/>
          <w:sz w:val="24"/>
        </w:rPr>
        <w:t>rganizacja konkursów plastycznych, fotograficznych i literackich o tematyce ekologicznej,</w:t>
      </w:r>
    </w:p>
    <w:p w14:paraId="3170EF82" w14:textId="3C298FB3" w:rsidR="00B35817" w:rsidRDefault="00A5768C" w:rsidP="00B35817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B35817">
        <w:rPr>
          <w:rFonts w:ascii="Times New Roman" w:hAnsi="Times New Roman" w:cs="Times New Roman"/>
          <w:sz w:val="24"/>
        </w:rPr>
        <w:t>ydawanie broszur, publikacji i materiałów multimedialnych o ekologii,</w:t>
      </w:r>
    </w:p>
    <w:p w14:paraId="73902E0B" w14:textId="14ECC455" w:rsidR="0053146E" w:rsidRDefault="0053146E" w:rsidP="00B35817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organizowanie programów i akcji promujących </w:t>
      </w:r>
      <w:r>
        <w:rPr>
          <w:rFonts w:ascii="Times New Roman" w:hAnsi="Times New Roman" w:cs="Times New Roman"/>
          <w:sz w:val="24"/>
        </w:rPr>
        <w:t>żywność ekologiczną,</w:t>
      </w:r>
    </w:p>
    <w:p w14:paraId="1FD3A6E1" w14:textId="77C6FFA7" w:rsidR="00B35817" w:rsidRDefault="00A5768C" w:rsidP="00B35817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B35817">
        <w:rPr>
          <w:rFonts w:ascii="Times New Roman" w:hAnsi="Times New Roman" w:cs="Times New Roman"/>
          <w:sz w:val="24"/>
        </w:rPr>
        <w:t>rogramy edukacyjne dotyczące odpowiedzialnej opieki nad zwierzętami,</w:t>
      </w:r>
    </w:p>
    <w:p w14:paraId="06C29114" w14:textId="54D67100" w:rsidR="00B35817" w:rsidRDefault="00A5768C" w:rsidP="00B35817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B35817">
        <w:rPr>
          <w:rFonts w:ascii="Times New Roman" w:hAnsi="Times New Roman" w:cs="Times New Roman"/>
          <w:sz w:val="24"/>
        </w:rPr>
        <w:t>kcje dokarmiania ptaków i zwierząt w okresach zimowych,</w:t>
      </w:r>
    </w:p>
    <w:p w14:paraId="693EA7A9" w14:textId="149A2F1E" w:rsidR="00B35817" w:rsidRDefault="00A5768C" w:rsidP="00B35817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B35817">
        <w:rPr>
          <w:rFonts w:ascii="Times New Roman" w:hAnsi="Times New Roman" w:cs="Times New Roman"/>
          <w:sz w:val="24"/>
        </w:rPr>
        <w:t>rganizacja akcji sprzątania lasów, rzek i terenów rekreacyjnych,</w:t>
      </w:r>
    </w:p>
    <w:p w14:paraId="09693FC9" w14:textId="325C8A67" w:rsidR="00B35817" w:rsidRPr="007F478A" w:rsidRDefault="00A5768C" w:rsidP="007F478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B35817">
        <w:rPr>
          <w:rFonts w:ascii="Times New Roman" w:hAnsi="Times New Roman" w:cs="Times New Roman"/>
          <w:sz w:val="24"/>
        </w:rPr>
        <w:t xml:space="preserve">rganizacja </w:t>
      </w:r>
      <w:r w:rsidR="007F478A">
        <w:rPr>
          <w:rFonts w:ascii="Times New Roman" w:hAnsi="Times New Roman" w:cs="Times New Roman"/>
          <w:sz w:val="24"/>
        </w:rPr>
        <w:t xml:space="preserve">akcji ekologicznych np. </w:t>
      </w:r>
      <w:r w:rsidR="00B35817">
        <w:rPr>
          <w:rFonts w:ascii="Times New Roman" w:hAnsi="Times New Roman" w:cs="Times New Roman"/>
          <w:sz w:val="24"/>
        </w:rPr>
        <w:t>d</w:t>
      </w:r>
      <w:r w:rsidR="007F478A">
        <w:rPr>
          <w:rFonts w:ascii="Times New Roman" w:hAnsi="Times New Roman" w:cs="Times New Roman"/>
          <w:sz w:val="24"/>
        </w:rPr>
        <w:t>zień</w:t>
      </w:r>
      <w:r w:rsidR="00B35817">
        <w:rPr>
          <w:rFonts w:ascii="Times New Roman" w:hAnsi="Times New Roman" w:cs="Times New Roman"/>
          <w:sz w:val="24"/>
        </w:rPr>
        <w:t xml:space="preserve"> bez samochodu</w:t>
      </w:r>
      <w:r w:rsidR="007F478A">
        <w:rPr>
          <w:rFonts w:ascii="Times New Roman" w:hAnsi="Times New Roman" w:cs="Times New Roman"/>
          <w:sz w:val="24"/>
        </w:rPr>
        <w:t xml:space="preserve">; </w:t>
      </w:r>
      <w:r w:rsidR="00B35817" w:rsidRPr="007F478A">
        <w:rPr>
          <w:rFonts w:ascii="Times New Roman" w:hAnsi="Times New Roman" w:cs="Times New Roman"/>
          <w:sz w:val="24"/>
        </w:rPr>
        <w:t>spacer</w:t>
      </w:r>
      <w:r w:rsidR="007F478A">
        <w:rPr>
          <w:rFonts w:ascii="Times New Roman" w:hAnsi="Times New Roman" w:cs="Times New Roman"/>
          <w:sz w:val="24"/>
        </w:rPr>
        <w:t>y</w:t>
      </w:r>
      <w:r w:rsidR="00B35817" w:rsidRPr="007F478A">
        <w:rPr>
          <w:rFonts w:ascii="Times New Roman" w:hAnsi="Times New Roman" w:cs="Times New Roman"/>
          <w:sz w:val="24"/>
        </w:rPr>
        <w:t xml:space="preserve"> ekologiczn</w:t>
      </w:r>
      <w:r w:rsidR="007F478A">
        <w:rPr>
          <w:rFonts w:ascii="Times New Roman" w:hAnsi="Times New Roman" w:cs="Times New Roman"/>
          <w:sz w:val="24"/>
        </w:rPr>
        <w:t>e</w:t>
      </w:r>
      <w:r w:rsidR="007F478A" w:rsidRPr="007F478A">
        <w:rPr>
          <w:rFonts w:ascii="Times New Roman" w:hAnsi="Times New Roman" w:cs="Times New Roman"/>
          <w:sz w:val="24"/>
        </w:rPr>
        <w:t>,</w:t>
      </w:r>
    </w:p>
    <w:p w14:paraId="5ED27E9D" w14:textId="2BE4F0A7" w:rsidR="00B35817" w:rsidRDefault="00A5768C" w:rsidP="00B35817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B35817">
        <w:rPr>
          <w:rFonts w:ascii="Times New Roman" w:hAnsi="Times New Roman" w:cs="Times New Roman"/>
          <w:sz w:val="24"/>
        </w:rPr>
        <w:t>estyny i pikniki ekologiczne z atrakcjami dla dzieci i rodzin,</w:t>
      </w:r>
    </w:p>
    <w:p w14:paraId="67C91018" w14:textId="71AB020E" w:rsidR="00E00F9F" w:rsidRPr="000305BB" w:rsidRDefault="00A5768C" w:rsidP="000305B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B35817">
        <w:rPr>
          <w:rFonts w:ascii="Times New Roman" w:hAnsi="Times New Roman" w:cs="Times New Roman"/>
          <w:sz w:val="24"/>
        </w:rPr>
        <w:t>arsztaty upcyclingu i recyklingu (np. tworzenie przedmiotów użytkowych z odzyskanych materiałów).</w:t>
      </w:r>
    </w:p>
    <w:p w14:paraId="46FC4420" w14:textId="77777777" w:rsidR="00860B03" w:rsidRPr="00860B03" w:rsidRDefault="00860B03" w:rsidP="008A2092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wspierania i upowszechniania kultury fizycznej i sportu;</w:t>
      </w:r>
    </w:p>
    <w:p w14:paraId="7F5BE726" w14:textId="77777777" w:rsidR="008A2092" w:rsidRDefault="00B35817" w:rsidP="008A209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>organizacja zajęć sportowo-rekreacyjnych dla dzieci, młodzieży, osób dorosłych i seniorów (np. piłka nożna, siatkówka, koszykówka, pływanie, fitness, joga itp.),</w:t>
      </w:r>
    </w:p>
    <w:p w14:paraId="4BCB873D" w14:textId="77777777" w:rsidR="008A2092" w:rsidRDefault="005509FD" w:rsidP="008A209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>organizacja imprez i festynów sportowo-rekreacyjnych promujących  aktywność fizyczną, w tym zdrowy tryb życia,</w:t>
      </w:r>
    </w:p>
    <w:p w14:paraId="0482F876" w14:textId="77777777" w:rsidR="008A2092" w:rsidRDefault="005509FD" w:rsidP="008A209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>programy aktywizacji sportowej osób starszych („Aktywny senior”, gimnastyka, marsze nordic walking, aqua aerobik itp.),</w:t>
      </w:r>
    </w:p>
    <w:p w14:paraId="62F5B7BB" w14:textId="77777777" w:rsidR="008A2092" w:rsidRDefault="005509FD" w:rsidP="008A209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>wydarzenia integrujące mieszkańców poprzez sport – wspólne aktywności dla różnych grup społecznych i pokoleniowych,</w:t>
      </w:r>
    </w:p>
    <w:p w14:paraId="45CE54B0" w14:textId="763E8D15" w:rsidR="00E00F9F" w:rsidRPr="00FF0201" w:rsidRDefault="005509FD" w:rsidP="00FF0201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 xml:space="preserve">inicjatywy wspierające aktywne spędzanie czasu w przestrzeni publicznej np. rodzinne rajdy rowerowe, biegi </w:t>
      </w:r>
      <w:r w:rsidR="00975651">
        <w:rPr>
          <w:rFonts w:ascii="Times New Roman" w:hAnsi="Times New Roman" w:cs="Times New Roman"/>
          <w:sz w:val="24"/>
        </w:rPr>
        <w:t xml:space="preserve">uliczne </w:t>
      </w:r>
      <w:r w:rsidRPr="008A2092">
        <w:rPr>
          <w:rFonts w:ascii="Times New Roman" w:hAnsi="Times New Roman" w:cs="Times New Roman"/>
          <w:sz w:val="24"/>
        </w:rPr>
        <w:t>itp.,</w:t>
      </w:r>
    </w:p>
    <w:p w14:paraId="037E9022" w14:textId="77777777" w:rsidR="008A2092" w:rsidRDefault="005509FD" w:rsidP="008A209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>pokazy i turnieje sprawności fizycznej strażaków jako forma promocji aktywności fizycznej i integracji społeczności lokalnej,</w:t>
      </w:r>
    </w:p>
    <w:p w14:paraId="77C28024" w14:textId="77777777" w:rsidR="008A2092" w:rsidRDefault="005509FD" w:rsidP="008A209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>pokazy i szkolenia z zakresu bezpieczeństwa i ratownictwa w połączeniu z aktywnością fizyczną,</w:t>
      </w:r>
    </w:p>
    <w:p w14:paraId="6309F7D6" w14:textId="0365E9AF" w:rsidR="001D288E" w:rsidRPr="008A2092" w:rsidRDefault="005509FD" w:rsidP="008A2092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2092">
        <w:rPr>
          <w:rFonts w:ascii="Times New Roman" w:hAnsi="Times New Roman" w:cs="Times New Roman"/>
          <w:sz w:val="24"/>
        </w:rPr>
        <w:t xml:space="preserve">ćwiczenia i treningi sportowo-ratownicze np. biegi, tor przeszkód, sztafeta – rozwijające sprawność fizyczną i przygotowanie do działań </w:t>
      </w:r>
      <w:r w:rsidR="00A5768C" w:rsidRPr="008A2092">
        <w:rPr>
          <w:rFonts w:ascii="Times New Roman" w:hAnsi="Times New Roman" w:cs="Times New Roman"/>
          <w:sz w:val="24"/>
        </w:rPr>
        <w:t>ratowniczych.</w:t>
      </w:r>
    </w:p>
    <w:p w14:paraId="2DFE5AC0" w14:textId="653CA81B"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lastRenderedPageBreak/>
        <w:t>§6</w:t>
      </w:r>
      <w:r w:rsidR="00AE4101">
        <w:rPr>
          <w:rFonts w:ascii="Times New Roman" w:hAnsi="Times New Roman" w:cs="Times New Roman"/>
          <w:b/>
          <w:sz w:val="24"/>
        </w:rPr>
        <w:t>.</w:t>
      </w:r>
    </w:p>
    <w:p w14:paraId="11EC4ED2" w14:textId="77777777"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Okres realizacji programu</w:t>
      </w:r>
    </w:p>
    <w:p w14:paraId="31988450" w14:textId="1350C170" w:rsidR="00860B03" w:rsidRPr="00860B03" w:rsidRDefault="00860B03" w:rsidP="00860B03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Niniejszy program współpracy realizowany będzie od 1 stycznia do 31 grudnia 202</w:t>
      </w:r>
      <w:r w:rsidR="00A5768C">
        <w:rPr>
          <w:rFonts w:ascii="Times New Roman" w:hAnsi="Times New Roman" w:cs="Times New Roman"/>
          <w:sz w:val="24"/>
        </w:rPr>
        <w:t>6</w:t>
      </w:r>
      <w:r w:rsidRPr="00860B03">
        <w:rPr>
          <w:rFonts w:ascii="Times New Roman" w:hAnsi="Times New Roman" w:cs="Times New Roman"/>
          <w:sz w:val="24"/>
        </w:rPr>
        <w:t xml:space="preserve"> r. – ma charakter otwarty i zakłada możliwość uwzględnienia nowych form współpracy </w:t>
      </w:r>
      <w:r w:rsidRPr="00860B03">
        <w:rPr>
          <w:rFonts w:ascii="Times New Roman" w:hAnsi="Times New Roman" w:cs="Times New Roman"/>
          <w:sz w:val="24"/>
        </w:rPr>
        <w:br/>
        <w:t>i doskonalenia tych, które już zostały uchwalone.</w:t>
      </w:r>
    </w:p>
    <w:p w14:paraId="4318C97A" w14:textId="77777777" w:rsidR="00860B03" w:rsidRPr="00860B03" w:rsidRDefault="00860B03" w:rsidP="00860B03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Wnioski, uwagi i propozycje dotyczące realizacji programu mogą być zgłaszane przez organizacje pozarządowe do Burmistrza Radomyśla Wielkiego i wykorzystywane do usprawnienia współpracy.</w:t>
      </w:r>
    </w:p>
    <w:p w14:paraId="28F6340C" w14:textId="77777777" w:rsidR="00860B03" w:rsidRPr="00860B03" w:rsidRDefault="00AE4101" w:rsidP="00860B0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§7.</w:t>
      </w:r>
    </w:p>
    <w:p w14:paraId="08378B53" w14:textId="77777777" w:rsidR="00860B03" w:rsidRPr="00860B03" w:rsidRDefault="00860B03" w:rsidP="00860B0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Wysokość środków planowanych na realizację programu</w:t>
      </w:r>
    </w:p>
    <w:p w14:paraId="55E8B642" w14:textId="360EC313" w:rsidR="00860B03" w:rsidRPr="00860B03" w:rsidRDefault="00860B03" w:rsidP="00860B03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Wysokość środków planowanych na realizację zadań programu na </w:t>
      </w:r>
      <w:r w:rsidRPr="00860B03">
        <w:rPr>
          <w:rFonts w:ascii="Times New Roman" w:hAnsi="Times New Roman" w:cs="Times New Roman"/>
          <w:b/>
          <w:sz w:val="24"/>
        </w:rPr>
        <w:t>202</w:t>
      </w:r>
      <w:r w:rsidR="000829C1">
        <w:rPr>
          <w:rFonts w:ascii="Times New Roman" w:hAnsi="Times New Roman" w:cs="Times New Roman"/>
          <w:b/>
          <w:sz w:val="24"/>
        </w:rPr>
        <w:t>6</w:t>
      </w:r>
      <w:r w:rsidRPr="00860B03">
        <w:rPr>
          <w:rFonts w:ascii="Times New Roman" w:hAnsi="Times New Roman" w:cs="Times New Roman"/>
          <w:sz w:val="24"/>
        </w:rPr>
        <w:t xml:space="preserve"> rok wynosi </w:t>
      </w:r>
      <w:r w:rsidR="00A5768C" w:rsidRPr="004B5E9C">
        <w:rPr>
          <w:rFonts w:ascii="Times New Roman" w:hAnsi="Times New Roman" w:cs="Times New Roman"/>
          <w:b/>
          <w:color w:val="000000" w:themeColor="text1"/>
          <w:sz w:val="24"/>
        </w:rPr>
        <w:t>6</w:t>
      </w:r>
      <w:r w:rsidRPr="004B5E9C">
        <w:rPr>
          <w:rFonts w:ascii="Times New Roman" w:hAnsi="Times New Roman" w:cs="Times New Roman"/>
          <w:b/>
          <w:color w:val="000000" w:themeColor="text1"/>
          <w:sz w:val="24"/>
        </w:rPr>
        <w:t>0 000,00 zł</w:t>
      </w:r>
      <w:r w:rsidRPr="004B5E9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60B03">
        <w:rPr>
          <w:rFonts w:ascii="Times New Roman" w:hAnsi="Times New Roman" w:cs="Times New Roman"/>
          <w:sz w:val="24"/>
        </w:rPr>
        <w:t xml:space="preserve">(słownie: </w:t>
      </w:r>
      <w:r w:rsidR="00A5768C">
        <w:rPr>
          <w:rFonts w:ascii="Times New Roman" w:hAnsi="Times New Roman" w:cs="Times New Roman"/>
          <w:sz w:val="24"/>
        </w:rPr>
        <w:t>sześćdziesiąt</w:t>
      </w:r>
      <w:r w:rsidRPr="00860B03">
        <w:rPr>
          <w:rFonts w:ascii="Times New Roman" w:hAnsi="Times New Roman" w:cs="Times New Roman"/>
          <w:sz w:val="24"/>
        </w:rPr>
        <w:t xml:space="preserve"> tysięcy złotych 00/100 gr.).</w:t>
      </w:r>
    </w:p>
    <w:p w14:paraId="5BA4EA46" w14:textId="77777777" w:rsidR="00860B03" w:rsidRPr="00860B03" w:rsidRDefault="00860B03" w:rsidP="00860B03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Udzielenie dotacji na finansowanie lub dofinansowanie zadań prowadzonych przez organizacje pozarządowe przyznawane jest po uchwaleniu budżetu gminy na dany rok.</w:t>
      </w:r>
    </w:p>
    <w:p w14:paraId="60BC79A3" w14:textId="77777777" w:rsidR="00860B03" w:rsidRPr="00860B03" w:rsidRDefault="00860B03" w:rsidP="00860B03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Przekazanie środków nastąpi po zawarciu umowy na realizację zadania publicznego.</w:t>
      </w:r>
    </w:p>
    <w:p w14:paraId="399345DF" w14:textId="77777777" w:rsidR="00860B03" w:rsidRPr="00860B03" w:rsidRDefault="00860B03" w:rsidP="00860B03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Organizacja pozarządowa otrzymująca środki finansowe zobowiązana jest do zamieszczenia w swoich materiałach informacyjnych zapisu o finansowaniu bądź dofinansowaniu z budżetu gminy. </w:t>
      </w:r>
    </w:p>
    <w:p w14:paraId="09E90F87" w14:textId="77777777" w:rsidR="00153C75" w:rsidRDefault="00153C75" w:rsidP="00AE3F2E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61EC45D0" w14:textId="620F8EE0" w:rsidR="00860B03" w:rsidRPr="00860B03" w:rsidRDefault="00860B03" w:rsidP="00860B0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§8</w:t>
      </w:r>
      <w:r w:rsidR="00AE4101">
        <w:rPr>
          <w:rFonts w:ascii="Times New Roman" w:hAnsi="Times New Roman" w:cs="Times New Roman"/>
          <w:b/>
          <w:sz w:val="24"/>
        </w:rPr>
        <w:t>.</w:t>
      </w:r>
      <w:r w:rsidRPr="00860B03">
        <w:rPr>
          <w:rFonts w:ascii="Times New Roman" w:hAnsi="Times New Roman" w:cs="Times New Roman"/>
          <w:b/>
          <w:sz w:val="24"/>
        </w:rPr>
        <w:t xml:space="preserve"> </w:t>
      </w:r>
    </w:p>
    <w:p w14:paraId="403F398B" w14:textId="77777777" w:rsidR="00860B03" w:rsidRPr="00860B03" w:rsidRDefault="00860B03" w:rsidP="00860B0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Sposób realizacji i oceny realizacji programu</w:t>
      </w:r>
    </w:p>
    <w:p w14:paraId="548F626F" w14:textId="77777777" w:rsidR="00860B03" w:rsidRPr="00860B03" w:rsidRDefault="00860B03" w:rsidP="00860B03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Realizacja programu będzie przebiegać w ścisłej współpracy z organizacjami pozarządowymi, w sposób zapewniający równość wszystkich podmiotów ubiegających się o realizację zadań objętych programem.</w:t>
      </w:r>
    </w:p>
    <w:p w14:paraId="1BC02D78" w14:textId="77777777" w:rsidR="00860B03" w:rsidRPr="00860B03" w:rsidRDefault="00860B03" w:rsidP="00860B03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Program realizowany będzie z wykorzystaniem finansowych i pozafinansowych form współpracy z organizacjami pozarządowymi.</w:t>
      </w:r>
    </w:p>
    <w:p w14:paraId="369D12B6" w14:textId="77777777" w:rsidR="00860B03" w:rsidRPr="00860B03" w:rsidRDefault="00860B03" w:rsidP="00860B03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Przedmiotem współpracy gminy z organizacjami pozarządowymi jest:</w:t>
      </w:r>
    </w:p>
    <w:p w14:paraId="42E399D9" w14:textId="77777777" w:rsidR="00860B03" w:rsidRPr="00860B03" w:rsidRDefault="00860B03" w:rsidP="00860B03">
      <w:pPr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realizacja zadań gminy określonych w ustawach,</w:t>
      </w:r>
    </w:p>
    <w:p w14:paraId="3091E97B" w14:textId="77777777" w:rsidR="00860B03" w:rsidRPr="00860B03" w:rsidRDefault="00860B03" w:rsidP="00860B03">
      <w:pPr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określanie potrzeb społecznych i sposobów ich zaspokajania,</w:t>
      </w:r>
    </w:p>
    <w:p w14:paraId="68B6F0BE" w14:textId="77777777" w:rsidR="00860B03" w:rsidRPr="00860B03" w:rsidRDefault="00860B03" w:rsidP="00860B03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konsultowanie aktów prawa lokalnego,</w:t>
      </w:r>
    </w:p>
    <w:p w14:paraId="4D3E99CA" w14:textId="77777777" w:rsidR="00860B03" w:rsidRPr="00860B03" w:rsidRDefault="00860B03" w:rsidP="00860B03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podwyższanie efektywności działań kierowanych do mieszkańców gminy,</w:t>
      </w:r>
    </w:p>
    <w:p w14:paraId="759EC261" w14:textId="77777777" w:rsidR="00860B03" w:rsidRPr="00860B03" w:rsidRDefault="00860B03" w:rsidP="00860B03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lastRenderedPageBreak/>
        <w:t xml:space="preserve"> tworzenie systemowych rozwiązań ważnych problemów społecznych.</w:t>
      </w:r>
    </w:p>
    <w:p w14:paraId="669407EF" w14:textId="77777777" w:rsidR="00860B03" w:rsidRPr="00860B03" w:rsidRDefault="00860B03" w:rsidP="00860B03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Podstawowym kryterium decydującym o podjęciu współpracy z organizacjami pozarządowymi jest prowadzenie przez nie działalności pożytku publicznego na terenie gminy lub na rzecz jej mieszkańców.</w:t>
      </w:r>
    </w:p>
    <w:p w14:paraId="58015009" w14:textId="77777777" w:rsidR="00860B03" w:rsidRPr="00860B03" w:rsidRDefault="00860B03" w:rsidP="00860B03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Realizacja programu jest poddana ewaluacji rozumianej</w:t>
      </w:r>
      <w:r w:rsidR="00824188">
        <w:rPr>
          <w:rFonts w:ascii="Times New Roman" w:hAnsi="Times New Roman" w:cs="Times New Roman"/>
          <w:sz w:val="24"/>
        </w:rPr>
        <w:t>,</w:t>
      </w:r>
      <w:r w:rsidRPr="00860B03">
        <w:rPr>
          <w:rFonts w:ascii="Times New Roman" w:hAnsi="Times New Roman" w:cs="Times New Roman"/>
          <w:sz w:val="24"/>
        </w:rPr>
        <w:t xml:space="preserve"> jako planowe działanie mające na celu ocenę realizacji wykonania programu.</w:t>
      </w:r>
    </w:p>
    <w:p w14:paraId="45685EE8" w14:textId="1713C401" w:rsidR="00860B03" w:rsidRPr="00860B03" w:rsidRDefault="00860B03" w:rsidP="00860B03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Burmistrz Radomyśla Wielkiego przedłoży Radzie Miejskiej w Radomyślu Wielkim do dnia 31 maja 202</w:t>
      </w:r>
      <w:r w:rsidR="00A5768C">
        <w:rPr>
          <w:rFonts w:ascii="Times New Roman" w:hAnsi="Times New Roman" w:cs="Times New Roman"/>
          <w:sz w:val="24"/>
        </w:rPr>
        <w:t>7</w:t>
      </w:r>
      <w:r w:rsidRPr="00860B03">
        <w:rPr>
          <w:rFonts w:ascii="Times New Roman" w:hAnsi="Times New Roman" w:cs="Times New Roman"/>
          <w:sz w:val="24"/>
        </w:rPr>
        <w:t xml:space="preserve"> roku sprawozdanie z jego realizacji, które zostanie opublikowane </w:t>
      </w:r>
      <w:r w:rsidRPr="00860B03">
        <w:rPr>
          <w:rFonts w:ascii="Times New Roman" w:hAnsi="Times New Roman" w:cs="Times New Roman"/>
          <w:sz w:val="24"/>
        </w:rPr>
        <w:br/>
        <w:t>w Biuletynie Informacji Publicznej.</w:t>
      </w:r>
    </w:p>
    <w:p w14:paraId="500DCADD" w14:textId="77777777" w:rsidR="00860B03" w:rsidRPr="00860B03" w:rsidRDefault="00860B03" w:rsidP="00860B03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Sprawozdanie, o którym mowa w ust. 2 zawierać będzie informacje na temat efektywności realizacji programu opartej w szczególności o analizę następujących wskaźników:</w:t>
      </w:r>
    </w:p>
    <w:p w14:paraId="3C2C5F4B" w14:textId="77777777" w:rsidR="00860B03" w:rsidRPr="00860B03" w:rsidRDefault="00860B03" w:rsidP="00860B03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liczba organizacji pozarządowych, z którymi zawarto umowy na realizację zadania publicznego,</w:t>
      </w:r>
    </w:p>
    <w:p w14:paraId="0D50A660" w14:textId="77777777" w:rsidR="00860B03" w:rsidRPr="00860B03" w:rsidRDefault="00860B03" w:rsidP="00860B03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liczba umów zawartych na realizację zadań publicznych,</w:t>
      </w:r>
    </w:p>
    <w:p w14:paraId="6A0B7A74" w14:textId="77777777" w:rsidR="00860B03" w:rsidRPr="00860B03" w:rsidRDefault="00860B03" w:rsidP="00860B03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liczba zadań, których realizację zlecono organizacjom pozarządowym,</w:t>
      </w:r>
    </w:p>
    <w:p w14:paraId="55659C37" w14:textId="77777777" w:rsidR="00860B03" w:rsidRPr="00860B03" w:rsidRDefault="00860B03" w:rsidP="00860B03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liczba form współpracy pozafinansowej gminy z organizacjami pozarządowymi,</w:t>
      </w:r>
    </w:p>
    <w:p w14:paraId="3626CF49" w14:textId="77777777" w:rsidR="00860B03" w:rsidRPr="00860B03" w:rsidRDefault="00860B03" w:rsidP="00860B03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liczba przedsięwzięć realizowanych przez organizacje pozarządowe objętych patronatem Burmistrza Radomyśla Wielkiego,</w:t>
      </w:r>
    </w:p>
    <w:p w14:paraId="09EAED2D" w14:textId="77777777" w:rsidR="00860B03" w:rsidRPr="00860B03" w:rsidRDefault="00860B03" w:rsidP="00860B03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wysokość środków finansowych przeznaczonych z budżetu gminy na realizację tych zadań.</w:t>
      </w:r>
    </w:p>
    <w:p w14:paraId="1499A008" w14:textId="77777777"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§9</w:t>
      </w:r>
      <w:r w:rsidR="00AE4101">
        <w:rPr>
          <w:rFonts w:ascii="Times New Roman" w:hAnsi="Times New Roman" w:cs="Times New Roman"/>
          <w:b/>
          <w:sz w:val="24"/>
        </w:rPr>
        <w:t>.</w:t>
      </w:r>
    </w:p>
    <w:p w14:paraId="649D0DB9" w14:textId="77777777" w:rsidR="00860B03" w:rsidRPr="00860B03" w:rsidRDefault="00860B03" w:rsidP="00860B03">
      <w:pPr>
        <w:tabs>
          <w:tab w:val="left" w:pos="2715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 xml:space="preserve">Tryb powoływania i zasady działania komisji konkursowych </w:t>
      </w:r>
      <w:r w:rsidRPr="00860B03">
        <w:rPr>
          <w:rFonts w:ascii="Times New Roman" w:hAnsi="Times New Roman" w:cs="Times New Roman"/>
          <w:b/>
          <w:sz w:val="24"/>
        </w:rPr>
        <w:br/>
        <w:t>do opiniowania ofert w otwartych konkursach ofert</w:t>
      </w:r>
    </w:p>
    <w:p w14:paraId="78246299" w14:textId="77777777" w:rsidR="00860B03" w:rsidRPr="00860B03" w:rsidRDefault="00860B03" w:rsidP="00860B03">
      <w:pPr>
        <w:numPr>
          <w:ilvl w:val="0"/>
          <w:numId w:val="20"/>
        </w:numPr>
        <w:tabs>
          <w:tab w:val="left" w:pos="271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Powołanie komisji konkursowej do opiniowania ofert w otwartych konkursach następuje w trybie zarządzenia Burmistrza Radomyśla Wielkiego.</w:t>
      </w:r>
    </w:p>
    <w:p w14:paraId="26E7731B" w14:textId="77777777" w:rsidR="00860B03" w:rsidRPr="00860B03" w:rsidRDefault="00860B03" w:rsidP="00860B03">
      <w:pPr>
        <w:numPr>
          <w:ilvl w:val="0"/>
          <w:numId w:val="20"/>
        </w:numPr>
        <w:tabs>
          <w:tab w:val="left" w:pos="2715"/>
        </w:tabs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Zasady pracy komisji konkursowej:</w:t>
      </w:r>
    </w:p>
    <w:p w14:paraId="18379F77" w14:textId="77777777" w:rsidR="00860B03" w:rsidRPr="00860B03" w:rsidRDefault="00860B03" w:rsidP="00860B03">
      <w:pPr>
        <w:numPr>
          <w:ilvl w:val="0"/>
          <w:numId w:val="21"/>
        </w:numPr>
        <w:tabs>
          <w:tab w:val="left" w:pos="2715"/>
        </w:tabs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pracami komisji kieruje Przewodniczący Komisji,</w:t>
      </w:r>
    </w:p>
    <w:p w14:paraId="28ED44BD" w14:textId="77777777" w:rsidR="00860B03" w:rsidRPr="00860B03" w:rsidRDefault="00860B03" w:rsidP="00860B03">
      <w:pPr>
        <w:numPr>
          <w:ilvl w:val="0"/>
          <w:numId w:val="21"/>
        </w:numPr>
        <w:tabs>
          <w:tab w:val="left" w:pos="2715"/>
        </w:tabs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do zadań komisji konkursowej należy: </w:t>
      </w:r>
    </w:p>
    <w:p w14:paraId="3172DC74" w14:textId="77777777" w:rsidR="00860B03" w:rsidRPr="00860B03" w:rsidRDefault="00860B03" w:rsidP="00860B03">
      <w:pPr>
        <w:numPr>
          <w:ilvl w:val="0"/>
          <w:numId w:val="22"/>
        </w:numPr>
        <w:tabs>
          <w:tab w:val="left" w:pos="2715"/>
        </w:tabs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ocena ofert pod względem formalnym, </w:t>
      </w:r>
    </w:p>
    <w:p w14:paraId="1E802728" w14:textId="77777777" w:rsidR="00860B03" w:rsidRPr="00860B03" w:rsidRDefault="00860B03" w:rsidP="00860B03">
      <w:pPr>
        <w:numPr>
          <w:ilvl w:val="0"/>
          <w:numId w:val="22"/>
        </w:numPr>
        <w:tabs>
          <w:tab w:val="left" w:pos="2715"/>
        </w:tabs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ocena ofert pod względem merytorycznym, z uwzględnieniem kryteriów określonych w treści ogłoszenia konkursowego,</w:t>
      </w:r>
    </w:p>
    <w:p w14:paraId="356AFB47" w14:textId="77777777" w:rsidR="00860B03" w:rsidRPr="00860B03" w:rsidRDefault="00860B03" w:rsidP="00860B03">
      <w:pPr>
        <w:numPr>
          <w:ilvl w:val="0"/>
          <w:numId w:val="22"/>
        </w:numPr>
        <w:tabs>
          <w:tab w:val="left" w:pos="271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lastRenderedPageBreak/>
        <w:t xml:space="preserve">przygotowanie propozycji rozstrzygnięcia konkursu wraz z określeniem </w:t>
      </w:r>
      <w:r w:rsidR="009B1FD7">
        <w:rPr>
          <w:rFonts w:ascii="Times New Roman" w:hAnsi="Times New Roman" w:cs="Times New Roman"/>
          <w:sz w:val="24"/>
        </w:rPr>
        <w:t>wysokości</w:t>
      </w:r>
      <w:r w:rsidRPr="00860B03">
        <w:rPr>
          <w:rFonts w:ascii="Times New Roman" w:hAnsi="Times New Roman" w:cs="Times New Roman"/>
          <w:sz w:val="24"/>
        </w:rPr>
        <w:t xml:space="preserve"> środków finansowych proponowanych do przyznania na realizację poszczególnych zadań publicznych,</w:t>
      </w:r>
    </w:p>
    <w:p w14:paraId="6436B326" w14:textId="77777777" w:rsidR="00860B03" w:rsidRPr="00860B03" w:rsidRDefault="00860B03" w:rsidP="00860B03">
      <w:pPr>
        <w:numPr>
          <w:ilvl w:val="0"/>
          <w:numId w:val="21"/>
        </w:numPr>
        <w:tabs>
          <w:tab w:val="left" w:pos="2715"/>
        </w:tabs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z posiedzenia komisji sporządza się protokół, który dla swojej ważności powinien być podpisany przez wszystkich członków komisji,</w:t>
      </w:r>
    </w:p>
    <w:p w14:paraId="2183A946" w14:textId="77777777" w:rsidR="00860B03" w:rsidRPr="00860B03" w:rsidRDefault="00860B03" w:rsidP="00860B03">
      <w:pPr>
        <w:numPr>
          <w:ilvl w:val="0"/>
          <w:numId w:val="21"/>
        </w:numPr>
        <w:tabs>
          <w:tab w:val="left" w:pos="2715"/>
        </w:tabs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komisja konkursowa dokumentuje swoją pracę w formie pisemnej,</w:t>
      </w:r>
    </w:p>
    <w:p w14:paraId="5301AE8E" w14:textId="77777777" w:rsidR="00860B03" w:rsidRPr="00860B03" w:rsidRDefault="00860B03" w:rsidP="00860B03">
      <w:pPr>
        <w:numPr>
          <w:ilvl w:val="0"/>
          <w:numId w:val="21"/>
        </w:numPr>
        <w:tabs>
          <w:tab w:val="left" w:pos="271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wyboru najkorzystniejszych ofert wraz z określeniem wysokości kwoty przyznanej dotacji dokonuje Burmistrz Radomyśla Wielkiego w oparciu o opinię Komisji Konkursowej,</w:t>
      </w:r>
    </w:p>
    <w:p w14:paraId="7DA4E881" w14:textId="35FC51F9" w:rsidR="00AE4101" w:rsidRPr="00A5768C" w:rsidRDefault="00860B03" w:rsidP="00A5768C">
      <w:pPr>
        <w:numPr>
          <w:ilvl w:val="0"/>
          <w:numId w:val="21"/>
        </w:numPr>
        <w:tabs>
          <w:tab w:val="left" w:pos="271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informację o wynikach rozstrzygnięcia konkursu ofert zamieszcza się w Biuletynie Informacji Publicznej, na tablicy ogłoszeń Urzędu Miejskiego w Radomyślu Wielkim oraz na stronie internetowej Gminy Radomyśl Wielki.</w:t>
      </w:r>
    </w:p>
    <w:p w14:paraId="3A78914D" w14:textId="77777777" w:rsidR="00860B03" w:rsidRPr="00860B03" w:rsidRDefault="00860B03" w:rsidP="00860B03">
      <w:pPr>
        <w:tabs>
          <w:tab w:val="left" w:pos="2715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§10</w:t>
      </w:r>
      <w:r w:rsidR="00AE4101">
        <w:rPr>
          <w:rFonts w:ascii="Times New Roman" w:hAnsi="Times New Roman" w:cs="Times New Roman"/>
          <w:b/>
          <w:sz w:val="24"/>
        </w:rPr>
        <w:t>.</w:t>
      </w:r>
    </w:p>
    <w:p w14:paraId="3E6B1B4D" w14:textId="77777777"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Informacje o sposobie tworzenia programu oraz przebiegu konsultacji</w:t>
      </w:r>
    </w:p>
    <w:p w14:paraId="2E033B21" w14:textId="77777777" w:rsidR="00860B03" w:rsidRPr="00860B03" w:rsidRDefault="00860B03" w:rsidP="00860B03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Rada Gminy Radomyśl Wielki uchwala Program, po konsultacjach z organizacjami pozarządowymi oraz podmiotami wymienionymi w art. 3 ust. 3, które przebiegają zgodnie z Uchwałą Nr XL/306/10 Rady Miejskiej w Radomyślu Wielkim z dnia 27 października 2010 r. w sprawie określenia szczegółowego sposobu konsultowania </w:t>
      </w:r>
      <w:r w:rsidRPr="00860B03">
        <w:rPr>
          <w:rFonts w:ascii="Times New Roman" w:hAnsi="Times New Roman" w:cs="Times New Roman"/>
          <w:sz w:val="24"/>
        </w:rPr>
        <w:br/>
        <w:t>z organizacjami pozarządowymi i podmiotami wymienionymi w art. 3 ustawy z dnia 24 kwietnia 2003 r. o działalności pożytku publicznego i o wolontariacie, projektów aktów prawa miejscowego.</w:t>
      </w:r>
    </w:p>
    <w:p w14:paraId="4D0038E1" w14:textId="77777777" w:rsidR="00860B03" w:rsidRPr="00860B03" w:rsidRDefault="00860B03" w:rsidP="00860B03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Przygotowanie programu objęło realizację następujących działań:</w:t>
      </w:r>
    </w:p>
    <w:p w14:paraId="1C92EC0D" w14:textId="77777777" w:rsidR="00860B03" w:rsidRPr="00860B03" w:rsidRDefault="00860B03" w:rsidP="00860B03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opracowanie </w:t>
      </w:r>
      <w:r w:rsidR="00913B13">
        <w:rPr>
          <w:rFonts w:ascii="Times New Roman" w:hAnsi="Times New Roman" w:cs="Times New Roman"/>
          <w:sz w:val="24"/>
        </w:rPr>
        <w:t>p</w:t>
      </w:r>
      <w:r w:rsidRPr="00860B03">
        <w:rPr>
          <w:rFonts w:ascii="Times New Roman" w:hAnsi="Times New Roman" w:cs="Times New Roman"/>
          <w:sz w:val="24"/>
        </w:rPr>
        <w:t>rojektu Programu,</w:t>
      </w:r>
    </w:p>
    <w:p w14:paraId="4B76802B" w14:textId="77777777" w:rsidR="00860B03" w:rsidRPr="00860B03" w:rsidRDefault="00860B03" w:rsidP="00860B03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skierowanie projektu Programu do konsultacji,</w:t>
      </w:r>
    </w:p>
    <w:p w14:paraId="1C1FDC79" w14:textId="77777777" w:rsidR="00860B03" w:rsidRPr="00860B03" w:rsidRDefault="00860B03" w:rsidP="00860B03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rozpatrzenie opinii i uwag złożonych przez organizacje pozarządowe podczas konsultacji,</w:t>
      </w:r>
    </w:p>
    <w:p w14:paraId="0D59C22F" w14:textId="77777777" w:rsidR="00860B03" w:rsidRPr="00860B03" w:rsidRDefault="00860B03" w:rsidP="00860B03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przedłożenie Programu pod obrady Rady Miejskiej w Radomyślu Wielkim.</w:t>
      </w:r>
    </w:p>
    <w:p w14:paraId="4862F64A" w14:textId="55E7B599" w:rsidR="008A2092" w:rsidRPr="00E00F9F" w:rsidRDefault="00860B03" w:rsidP="00E00F9F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Po uchwaleniu przez Radę, Program współpracy podlega zamieszczeniu w Biuletynie Informacji Publicznej.</w:t>
      </w:r>
    </w:p>
    <w:p w14:paraId="4F7AB408" w14:textId="77777777" w:rsidR="000305BB" w:rsidRDefault="000305BB" w:rsidP="00860B03">
      <w:pPr>
        <w:tabs>
          <w:tab w:val="left" w:pos="2715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E194EA3" w14:textId="77777777" w:rsidR="000305BB" w:rsidRDefault="000305BB" w:rsidP="00860B03">
      <w:pPr>
        <w:tabs>
          <w:tab w:val="left" w:pos="2715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B84DCCB" w14:textId="315968E1" w:rsidR="00860B03" w:rsidRPr="00860B03" w:rsidRDefault="00860B03" w:rsidP="00860B03">
      <w:pPr>
        <w:tabs>
          <w:tab w:val="left" w:pos="2715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§11</w:t>
      </w:r>
      <w:r w:rsidR="00AE4101">
        <w:rPr>
          <w:rFonts w:ascii="Times New Roman" w:hAnsi="Times New Roman" w:cs="Times New Roman"/>
          <w:b/>
          <w:sz w:val="24"/>
        </w:rPr>
        <w:t>.</w:t>
      </w:r>
    </w:p>
    <w:p w14:paraId="33174D03" w14:textId="77777777" w:rsidR="00860B03" w:rsidRPr="00860B03" w:rsidRDefault="00860B03" w:rsidP="00860B03">
      <w:pPr>
        <w:tabs>
          <w:tab w:val="left" w:pos="2715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lastRenderedPageBreak/>
        <w:t>Postanowienia końcowe</w:t>
      </w:r>
    </w:p>
    <w:p w14:paraId="1FF229E8" w14:textId="77777777" w:rsidR="00860B03" w:rsidRPr="00860B03" w:rsidRDefault="00860B03" w:rsidP="00860B03">
      <w:pPr>
        <w:numPr>
          <w:ilvl w:val="0"/>
          <w:numId w:val="25"/>
        </w:numPr>
        <w:tabs>
          <w:tab w:val="left" w:pos="271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W sprawach nieuregulowanych w niniejszym Programie stosuje się odpowiednio przepisy ustawy z dnia 24 kwietnia 2003 r. o działalności pożytku publicznego </w:t>
      </w:r>
      <w:r w:rsidRPr="00860B03">
        <w:rPr>
          <w:rFonts w:ascii="Times New Roman" w:hAnsi="Times New Roman" w:cs="Times New Roman"/>
          <w:sz w:val="24"/>
        </w:rPr>
        <w:br/>
        <w:t>i o wolontariacie oraz przepisy ustawy z dnia 27 sierpnia 2009 r. o finansach publicznych.</w:t>
      </w:r>
    </w:p>
    <w:p w14:paraId="283E7D81" w14:textId="77777777" w:rsidR="00860B03" w:rsidRPr="00860B03" w:rsidRDefault="00860B03" w:rsidP="00860B03">
      <w:pPr>
        <w:spacing w:line="360" w:lineRule="auto"/>
        <w:rPr>
          <w:rFonts w:ascii="Times New Roman" w:hAnsi="Times New Roman" w:cs="Times New Roman"/>
          <w:sz w:val="24"/>
        </w:rPr>
      </w:pPr>
    </w:p>
    <w:p w14:paraId="006177A3" w14:textId="77777777" w:rsidR="00860B03" w:rsidRPr="00860B03" w:rsidRDefault="00860B03" w:rsidP="00860B03">
      <w:pPr>
        <w:spacing w:line="256" w:lineRule="auto"/>
      </w:pPr>
    </w:p>
    <w:p w14:paraId="36375D6A" w14:textId="77777777" w:rsidR="00F62401" w:rsidRPr="00F62401" w:rsidRDefault="00F62401" w:rsidP="00860B03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sectPr w:rsidR="00F62401" w:rsidRPr="00F62401" w:rsidSect="001530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76928" w14:textId="77777777" w:rsidR="00757892" w:rsidRDefault="00757892" w:rsidP="000305BB">
      <w:pPr>
        <w:spacing w:after="0" w:line="240" w:lineRule="auto"/>
      </w:pPr>
      <w:r>
        <w:separator/>
      </w:r>
    </w:p>
  </w:endnote>
  <w:endnote w:type="continuationSeparator" w:id="0">
    <w:p w14:paraId="15FF9BF9" w14:textId="77777777" w:rsidR="00757892" w:rsidRDefault="00757892" w:rsidP="0003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58DAE" w14:textId="77777777" w:rsidR="00757892" w:rsidRDefault="00757892" w:rsidP="000305BB">
      <w:pPr>
        <w:spacing w:after="0" w:line="240" w:lineRule="auto"/>
      </w:pPr>
      <w:r>
        <w:separator/>
      </w:r>
    </w:p>
  </w:footnote>
  <w:footnote w:type="continuationSeparator" w:id="0">
    <w:p w14:paraId="01FD0DBE" w14:textId="77777777" w:rsidR="00757892" w:rsidRDefault="00757892" w:rsidP="00030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E99"/>
    <w:multiLevelType w:val="hybridMultilevel"/>
    <w:tmpl w:val="511624A2"/>
    <w:lvl w:ilvl="0" w:tplc="175216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320682"/>
    <w:multiLevelType w:val="hybridMultilevel"/>
    <w:tmpl w:val="527602F4"/>
    <w:lvl w:ilvl="0" w:tplc="059C9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62791"/>
    <w:multiLevelType w:val="hybridMultilevel"/>
    <w:tmpl w:val="EC0C445E"/>
    <w:lvl w:ilvl="0" w:tplc="363A9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732D4"/>
    <w:multiLevelType w:val="hybridMultilevel"/>
    <w:tmpl w:val="225C6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051F"/>
    <w:multiLevelType w:val="hybridMultilevel"/>
    <w:tmpl w:val="862C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A515C"/>
    <w:multiLevelType w:val="hybridMultilevel"/>
    <w:tmpl w:val="A1F4AF74"/>
    <w:lvl w:ilvl="0" w:tplc="813EB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547E65"/>
    <w:multiLevelType w:val="hybridMultilevel"/>
    <w:tmpl w:val="8FCC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C69B1"/>
    <w:multiLevelType w:val="hybridMultilevel"/>
    <w:tmpl w:val="B936C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23160"/>
    <w:multiLevelType w:val="hybridMultilevel"/>
    <w:tmpl w:val="CF10140A"/>
    <w:lvl w:ilvl="0" w:tplc="D0446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B5359C"/>
    <w:multiLevelType w:val="hybridMultilevel"/>
    <w:tmpl w:val="A44A1508"/>
    <w:lvl w:ilvl="0" w:tplc="36222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F3B17"/>
    <w:multiLevelType w:val="hybridMultilevel"/>
    <w:tmpl w:val="132E3656"/>
    <w:lvl w:ilvl="0" w:tplc="F2ECF348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51339"/>
    <w:multiLevelType w:val="hybridMultilevel"/>
    <w:tmpl w:val="8438D9D0"/>
    <w:lvl w:ilvl="0" w:tplc="04408C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EA42B9"/>
    <w:multiLevelType w:val="hybridMultilevel"/>
    <w:tmpl w:val="3A401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8F8"/>
    <w:multiLevelType w:val="hybridMultilevel"/>
    <w:tmpl w:val="083E9CCE"/>
    <w:lvl w:ilvl="0" w:tplc="E16EEF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300E7C"/>
    <w:multiLevelType w:val="hybridMultilevel"/>
    <w:tmpl w:val="95229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22EB2"/>
    <w:multiLevelType w:val="hybridMultilevel"/>
    <w:tmpl w:val="5D2E3B1C"/>
    <w:lvl w:ilvl="0" w:tplc="4538D4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2B7002"/>
    <w:multiLevelType w:val="hybridMultilevel"/>
    <w:tmpl w:val="38AC7C46"/>
    <w:lvl w:ilvl="0" w:tplc="F19814D2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5F4077"/>
    <w:multiLevelType w:val="hybridMultilevel"/>
    <w:tmpl w:val="87E8315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870585"/>
    <w:multiLevelType w:val="hybridMultilevel"/>
    <w:tmpl w:val="99C2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F15A8"/>
    <w:multiLevelType w:val="hybridMultilevel"/>
    <w:tmpl w:val="1B9EFA10"/>
    <w:lvl w:ilvl="0" w:tplc="BA62C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04F7F"/>
    <w:multiLevelType w:val="hybridMultilevel"/>
    <w:tmpl w:val="544E9EA0"/>
    <w:lvl w:ilvl="0" w:tplc="E4A407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48027E"/>
    <w:multiLevelType w:val="hybridMultilevel"/>
    <w:tmpl w:val="5FCC70A6"/>
    <w:lvl w:ilvl="0" w:tplc="FB5ECB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696064"/>
    <w:multiLevelType w:val="hybridMultilevel"/>
    <w:tmpl w:val="780A9462"/>
    <w:lvl w:ilvl="0" w:tplc="2F8A4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D0490A"/>
    <w:multiLevelType w:val="hybridMultilevel"/>
    <w:tmpl w:val="F0CA1E9A"/>
    <w:lvl w:ilvl="0" w:tplc="E5C2C8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EB1835"/>
    <w:multiLevelType w:val="hybridMultilevel"/>
    <w:tmpl w:val="58DEC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92ACA"/>
    <w:multiLevelType w:val="hybridMultilevel"/>
    <w:tmpl w:val="65804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4864F4"/>
    <w:multiLevelType w:val="hybridMultilevel"/>
    <w:tmpl w:val="B46E8AB8"/>
    <w:lvl w:ilvl="0" w:tplc="60B68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9148E"/>
    <w:multiLevelType w:val="hybridMultilevel"/>
    <w:tmpl w:val="3F728BA6"/>
    <w:lvl w:ilvl="0" w:tplc="FFDAF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AA71A3"/>
    <w:multiLevelType w:val="hybridMultilevel"/>
    <w:tmpl w:val="FB8AAB06"/>
    <w:lvl w:ilvl="0" w:tplc="DBF00B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65769B"/>
    <w:multiLevelType w:val="hybridMultilevel"/>
    <w:tmpl w:val="F70E78F2"/>
    <w:lvl w:ilvl="0" w:tplc="490C9D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43A53AA"/>
    <w:multiLevelType w:val="hybridMultilevel"/>
    <w:tmpl w:val="35B6E40A"/>
    <w:lvl w:ilvl="0" w:tplc="AB22CE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4B2CC4"/>
    <w:multiLevelType w:val="hybridMultilevel"/>
    <w:tmpl w:val="B14E6E84"/>
    <w:lvl w:ilvl="0" w:tplc="77821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F07456"/>
    <w:multiLevelType w:val="hybridMultilevel"/>
    <w:tmpl w:val="4AFE49EE"/>
    <w:lvl w:ilvl="0" w:tplc="15DCFEB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BA40FE"/>
    <w:multiLevelType w:val="hybridMultilevel"/>
    <w:tmpl w:val="CF349AE6"/>
    <w:lvl w:ilvl="0" w:tplc="22E64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B61008"/>
    <w:multiLevelType w:val="hybridMultilevel"/>
    <w:tmpl w:val="4ACC024A"/>
    <w:lvl w:ilvl="0" w:tplc="D23E3C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E433F86"/>
    <w:multiLevelType w:val="hybridMultilevel"/>
    <w:tmpl w:val="7382BC3C"/>
    <w:lvl w:ilvl="0" w:tplc="48A07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C207C"/>
    <w:multiLevelType w:val="hybridMultilevel"/>
    <w:tmpl w:val="7948460C"/>
    <w:lvl w:ilvl="0" w:tplc="FC445F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0A1231"/>
    <w:multiLevelType w:val="hybridMultilevel"/>
    <w:tmpl w:val="F0AC8012"/>
    <w:lvl w:ilvl="0" w:tplc="B8AAF500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91143F6"/>
    <w:multiLevelType w:val="hybridMultilevel"/>
    <w:tmpl w:val="90E2B868"/>
    <w:lvl w:ilvl="0" w:tplc="E9D89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543220"/>
    <w:multiLevelType w:val="hybridMultilevel"/>
    <w:tmpl w:val="8208F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D13FF"/>
    <w:multiLevelType w:val="hybridMultilevel"/>
    <w:tmpl w:val="0C42BB7A"/>
    <w:lvl w:ilvl="0" w:tplc="E33C0B7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FB518B4"/>
    <w:multiLevelType w:val="hybridMultilevel"/>
    <w:tmpl w:val="6BFAD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43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491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6846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95314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6270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268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72925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5653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87295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26789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41848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5214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4146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1224675">
    <w:abstractNumId w:val="32"/>
  </w:num>
  <w:num w:numId="15" w16cid:durableId="451285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21765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28038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6226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39565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9883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83868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0175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2740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62878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02422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7247812">
    <w:abstractNumId w:val="16"/>
  </w:num>
  <w:num w:numId="27" w16cid:durableId="1073040991">
    <w:abstractNumId w:val="1"/>
  </w:num>
  <w:num w:numId="28" w16cid:durableId="984241252">
    <w:abstractNumId w:val="17"/>
  </w:num>
  <w:num w:numId="29" w16cid:durableId="1178692075">
    <w:abstractNumId w:val="14"/>
  </w:num>
  <w:num w:numId="30" w16cid:durableId="121001131">
    <w:abstractNumId w:val="25"/>
  </w:num>
  <w:num w:numId="31" w16cid:durableId="513418288">
    <w:abstractNumId w:val="37"/>
  </w:num>
  <w:num w:numId="32" w16cid:durableId="705061468">
    <w:abstractNumId w:val="15"/>
  </w:num>
  <w:num w:numId="33" w16cid:durableId="1758136998">
    <w:abstractNumId w:val="41"/>
  </w:num>
  <w:num w:numId="34" w16cid:durableId="211962306">
    <w:abstractNumId w:val="8"/>
  </w:num>
  <w:num w:numId="35" w16cid:durableId="1585794636">
    <w:abstractNumId w:val="13"/>
  </w:num>
  <w:num w:numId="36" w16cid:durableId="1114784622">
    <w:abstractNumId w:val="29"/>
  </w:num>
  <w:num w:numId="37" w16cid:durableId="1506823690">
    <w:abstractNumId w:val="0"/>
  </w:num>
  <w:num w:numId="38" w16cid:durableId="1604921332">
    <w:abstractNumId w:val="28"/>
  </w:num>
  <w:num w:numId="39" w16cid:durableId="188105674">
    <w:abstractNumId w:val="34"/>
  </w:num>
  <w:num w:numId="40" w16cid:durableId="18745253">
    <w:abstractNumId w:val="20"/>
  </w:num>
  <w:num w:numId="41" w16cid:durableId="107312014">
    <w:abstractNumId w:val="40"/>
  </w:num>
  <w:num w:numId="42" w16cid:durableId="1362559357">
    <w:abstractNumId w:val="31"/>
  </w:num>
  <w:num w:numId="43" w16cid:durableId="193496791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D0"/>
    <w:rsid w:val="000305BB"/>
    <w:rsid w:val="000306F4"/>
    <w:rsid w:val="00047738"/>
    <w:rsid w:val="00061E28"/>
    <w:rsid w:val="0006213F"/>
    <w:rsid w:val="00065186"/>
    <w:rsid w:val="00070E4E"/>
    <w:rsid w:val="00076FD3"/>
    <w:rsid w:val="000829C1"/>
    <w:rsid w:val="000B4193"/>
    <w:rsid w:val="000C3828"/>
    <w:rsid w:val="000F35BF"/>
    <w:rsid w:val="00104BCC"/>
    <w:rsid w:val="001124BA"/>
    <w:rsid w:val="00115AD6"/>
    <w:rsid w:val="00131864"/>
    <w:rsid w:val="00151ABE"/>
    <w:rsid w:val="00153064"/>
    <w:rsid w:val="00153C75"/>
    <w:rsid w:val="00156354"/>
    <w:rsid w:val="00163F0C"/>
    <w:rsid w:val="0018412B"/>
    <w:rsid w:val="00185A39"/>
    <w:rsid w:val="001A28F6"/>
    <w:rsid w:val="001D288E"/>
    <w:rsid w:val="0022435D"/>
    <w:rsid w:val="00232E1D"/>
    <w:rsid w:val="00244FD2"/>
    <w:rsid w:val="00291AA3"/>
    <w:rsid w:val="002B3C94"/>
    <w:rsid w:val="00305D82"/>
    <w:rsid w:val="00313A03"/>
    <w:rsid w:val="00317D04"/>
    <w:rsid w:val="00326919"/>
    <w:rsid w:val="0035429B"/>
    <w:rsid w:val="00381B76"/>
    <w:rsid w:val="003A2FF1"/>
    <w:rsid w:val="003A42C6"/>
    <w:rsid w:val="003B3A8A"/>
    <w:rsid w:val="003B3E60"/>
    <w:rsid w:val="003B488C"/>
    <w:rsid w:val="003B495A"/>
    <w:rsid w:val="003E5999"/>
    <w:rsid w:val="003E5B69"/>
    <w:rsid w:val="004034E0"/>
    <w:rsid w:val="00422907"/>
    <w:rsid w:val="0043488F"/>
    <w:rsid w:val="004675A8"/>
    <w:rsid w:val="004778E3"/>
    <w:rsid w:val="004868A1"/>
    <w:rsid w:val="004928E2"/>
    <w:rsid w:val="004B5E9C"/>
    <w:rsid w:val="004D1A02"/>
    <w:rsid w:val="004D30EE"/>
    <w:rsid w:val="004D32FC"/>
    <w:rsid w:val="004D6E91"/>
    <w:rsid w:val="004E407E"/>
    <w:rsid w:val="005142A8"/>
    <w:rsid w:val="0053146E"/>
    <w:rsid w:val="005509FD"/>
    <w:rsid w:val="00552E19"/>
    <w:rsid w:val="00574B95"/>
    <w:rsid w:val="005903D8"/>
    <w:rsid w:val="005D02B3"/>
    <w:rsid w:val="005D740B"/>
    <w:rsid w:val="005E2D46"/>
    <w:rsid w:val="005F5A58"/>
    <w:rsid w:val="005F7CDF"/>
    <w:rsid w:val="00607136"/>
    <w:rsid w:val="006254C3"/>
    <w:rsid w:val="00667BF7"/>
    <w:rsid w:val="006833AF"/>
    <w:rsid w:val="006A3717"/>
    <w:rsid w:val="006C47AC"/>
    <w:rsid w:val="006E0E14"/>
    <w:rsid w:val="0070411C"/>
    <w:rsid w:val="007064FF"/>
    <w:rsid w:val="00757892"/>
    <w:rsid w:val="00770D3E"/>
    <w:rsid w:val="007A53D3"/>
    <w:rsid w:val="007B42EA"/>
    <w:rsid w:val="007C54CF"/>
    <w:rsid w:val="007D1CC2"/>
    <w:rsid w:val="007F478A"/>
    <w:rsid w:val="008075AF"/>
    <w:rsid w:val="00812D83"/>
    <w:rsid w:val="00812DF6"/>
    <w:rsid w:val="00813A34"/>
    <w:rsid w:val="00820CAD"/>
    <w:rsid w:val="00824188"/>
    <w:rsid w:val="00860B03"/>
    <w:rsid w:val="00873DF6"/>
    <w:rsid w:val="008A2092"/>
    <w:rsid w:val="008C19EE"/>
    <w:rsid w:val="00913B13"/>
    <w:rsid w:val="00975651"/>
    <w:rsid w:val="00982512"/>
    <w:rsid w:val="009B1FD7"/>
    <w:rsid w:val="009B6011"/>
    <w:rsid w:val="009E3A6A"/>
    <w:rsid w:val="009E532D"/>
    <w:rsid w:val="009E5E0C"/>
    <w:rsid w:val="00A14741"/>
    <w:rsid w:val="00A338CF"/>
    <w:rsid w:val="00A46740"/>
    <w:rsid w:val="00A46A63"/>
    <w:rsid w:val="00A5768C"/>
    <w:rsid w:val="00AA3BDC"/>
    <w:rsid w:val="00AA4057"/>
    <w:rsid w:val="00AB3341"/>
    <w:rsid w:val="00AB57A7"/>
    <w:rsid w:val="00AE3F2E"/>
    <w:rsid w:val="00AE4101"/>
    <w:rsid w:val="00B2394B"/>
    <w:rsid w:val="00B34509"/>
    <w:rsid w:val="00B35817"/>
    <w:rsid w:val="00B42B79"/>
    <w:rsid w:val="00B7293F"/>
    <w:rsid w:val="00BA6980"/>
    <w:rsid w:val="00BC54B0"/>
    <w:rsid w:val="00BF53BD"/>
    <w:rsid w:val="00C04E7D"/>
    <w:rsid w:val="00C15CCF"/>
    <w:rsid w:val="00C16CA6"/>
    <w:rsid w:val="00C400C1"/>
    <w:rsid w:val="00C40F51"/>
    <w:rsid w:val="00C52798"/>
    <w:rsid w:val="00C615B8"/>
    <w:rsid w:val="00C87C68"/>
    <w:rsid w:val="00C913A0"/>
    <w:rsid w:val="00CB157C"/>
    <w:rsid w:val="00CD2F8B"/>
    <w:rsid w:val="00D8344A"/>
    <w:rsid w:val="00DB1500"/>
    <w:rsid w:val="00DD505A"/>
    <w:rsid w:val="00E00F9F"/>
    <w:rsid w:val="00E02133"/>
    <w:rsid w:val="00E05FC6"/>
    <w:rsid w:val="00E15C7B"/>
    <w:rsid w:val="00E37913"/>
    <w:rsid w:val="00EA54E3"/>
    <w:rsid w:val="00EB4752"/>
    <w:rsid w:val="00ED76F9"/>
    <w:rsid w:val="00F100D0"/>
    <w:rsid w:val="00F44426"/>
    <w:rsid w:val="00F62401"/>
    <w:rsid w:val="00FA4FAA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C9B9"/>
  <w15:chartTrackingRefBased/>
  <w15:docId w15:val="{AA1184DD-2D17-4035-9AD1-07CA86C8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B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43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3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3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3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3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35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43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0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5BB"/>
  </w:style>
  <w:style w:type="paragraph" w:styleId="Stopka">
    <w:name w:val="footer"/>
    <w:basedOn w:val="Normalny"/>
    <w:link w:val="StopkaZnak"/>
    <w:uiPriority w:val="99"/>
    <w:unhideWhenUsed/>
    <w:rsid w:val="00030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11</Pages>
  <Words>2588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17</cp:revision>
  <cp:lastPrinted>2025-09-08T10:15:00Z</cp:lastPrinted>
  <dcterms:created xsi:type="dcterms:W3CDTF">2025-09-03T10:11:00Z</dcterms:created>
  <dcterms:modified xsi:type="dcterms:W3CDTF">2025-09-08T10:48:00Z</dcterms:modified>
</cp:coreProperties>
</file>